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18738" w14:textId="77777777" w:rsidR="008B5B15" w:rsidRPr="008B5B15" w:rsidRDefault="000B2E79" w:rsidP="008B5B15">
      <w:pPr>
        <w:spacing w:after="0"/>
        <w:rPr>
          <w:rFonts w:ascii="Calibri" w:eastAsia="Times New Roman" w:hAnsi="Calibri" w:cs="Tahoma"/>
          <w:b/>
          <w:bCs/>
          <w:sz w:val="20"/>
          <w:szCs w:val="20"/>
        </w:rPr>
      </w:pPr>
      <w:r>
        <w:rPr>
          <w:rFonts w:ascii="Calibri" w:eastAsia="Times New Roman" w:hAnsi="Calibri" w:cs="Tahoma"/>
          <w:sz w:val="20"/>
          <w:szCs w:val="20"/>
          <w:lang w:val="en-GB"/>
        </w:rPr>
        <w:t>Project title:</w:t>
      </w:r>
      <w:r>
        <w:rPr>
          <w:rFonts w:ascii="Calibri" w:eastAsia="Times New Roman" w:hAnsi="Calibri" w:cs="Tahoma"/>
          <w:b/>
          <w:bCs/>
          <w:sz w:val="20"/>
          <w:szCs w:val="20"/>
          <w:lang w:val="en-GB"/>
        </w:rPr>
        <w:t xml:space="preserve"> Upgrading of national research infrastructures 2 (RIUM 2)</w:t>
      </w:r>
      <w:r>
        <w:rPr>
          <w:rFonts w:ascii="Calibri" w:eastAsia="Times New Roman" w:hAnsi="Calibri" w:cs="Tahoma"/>
          <w:b/>
          <w:bCs/>
          <w:sz w:val="20"/>
          <w:szCs w:val="20"/>
          <w:vertAlign w:val="superscript"/>
          <w:lang w:val="en-GB"/>
        </w:rPr>
        <w:footnoteReference w:id="1"/>
      </w:r>
    </w:p>
    <w:p w14:paraId="51EA3FED" w14:textId="126D67D5" w:rsidR="000B2E79" w:rsidRDefault="000B2E79" w:rsidP="000B2E79">
      <w:pPr>
        <w:spacing w:after="0"/>
        <w:rPr>
          <w:rFonts w:ascii="Calibri" w:hAnsi="Calibri" w:cs="Calibri"/>
          <w:sz w:val="16"/>
          <w:szCs w:val="16"/>
        </w:rPr>
      </w:pPr>
    </w:p>
    <w:p w14:paraId="67270810" w14:textId="77777777" w:rsidR="00DC243C" w:rsidRDefault="00DC243C" w:rsidP="0004399B">
      <w:pPr>
        <w:spacing w:after="0"/>
        <w:rPr>
          <w:rFonts w:ascii="Calibri" w:hAnsi="Calibri" w:cs="Calibri"/>
          <w:sz w:val="16"/>
          <w:szCs w:val="16"/>
        </w:rPr>
      </w:pPr>
    </w:p>
    <w:p w14:paraId="586D672C" w14:textId="77777777" w:rsidR="00CB7A9A" w:rsidRPr="00DC5047" w:rsidRDefault="00CB7A9A" w:rsidP="00D05EEF">
      <w:pPr>
        <w:spacing w:after="0"/>
        <w:rPr>
          <w:rFonts w:ascii="Times New Roman" w:hAnsi="Times New Roman" w:cs="Times New Roman"/>
          <w:sz w:val="16"/>
          <w:szCs w:val="16"/>
        </w:rPr>
      </w:pPr>
    </w:p>
    <w:p w14:paraId="6FBB698A" w14:textId="2436CB77" w:rsidR="00571E7B" w:rsidRPr="003127B1" w:rsidRDefault="00053A07" w:rsidP="00D05EEF">
      <w:pPr>
        <w:pStyle w:val="Naslov"/>
        <w:tabs>
          <w:tab w:val="left" w:pos="3315"/>
          <w:tab w:val="center" w:pos="4677"/>
        </w:tabs>
        <w:spacing w:before="0" w:after="0"/>
        <w:contextualSpacing w:val="0"/>
        <w:rPr>
          <w:rFonts w:asciiTheme="minorHAnsi" w:hAnsiTheme="minorHAnsi" w:cstheme="minorHAnsi"/>
          <w:sz w:val="28"/>
          <w:szCs w:val="28"/>
        </w:rPr>
      </w:pPr>
      <w:r>
        <w:rPr>
          <w:rFonts w:asciiTheme="minorHAnsi" w:hAnsiTheme="minorHAnsi" w:cstheme="minorHAnsi"/>
          <w:bCs/>
          <w:sz w:val="28"/>
          <w:szCs w:val="28"/>
          <w:lang w:val="en-GB"/>
        </w:rPr>
        <w:t>SUBCONTRACTOR’S DECLARATION OF FULFILMENT OF CRITERIA</w:t>
      </w:r>
    </w:p>
    <w:p w14:paraId="0B020345" w14:textId="77777777" w:rsidR="00115963" w:rsidRDefault="00115963" w:rsidP="00D05EEF">
      <w:pPr>
        <w:pBdr>
          <w:bottom w:val="single" w:sz="4" w:space="1" w:color="auto"/>
        </w:pBdr>
        <w:spacing w:before="60" w:after="0" w:line="260" w:lineRule="atLeast"/>
        <w:rPr>
          <w:rFonts w:eastAsia="Calibri" w:cstheme="minorHAnsi"/>
          <w:sz w:val="20"/>
          <w:szCs w:val="20"/>
        </w:rPr>
      </w:pPr>
    </w:p>
    <w:p w14:paraId="631C6444" w14:textId="7187E704" w:rsidR="00571E7B" w:rsidRPr="007B6A52" w:rsidRDefault="00571E7B" w:rsidP="00D05EEF">
      <w:pPr>
        <w:pBdr>
          <w:bottom w:val="single" w:sz="4" w:space="1" w:color="auto"/>
        </w:pBdr>
        <w:spacing w:before="60" w:after="0" w:line="260" w:lineRule="atLeast"/>
        <w:rPr>
          <w:rFonts w:eastAsia="Calibri" w:cstheme="minorHAnsi"/>
          <w:sz w:val="20"/>
          <w:szCs w:val="20"/>
        </w:rPr>
      </w:pPr>
      <w:r>
        <w:rPr>
          <w:rFonts w:eastAsia="Calibri" w:cstheme="minorHAnsi"/>
          <w:sz w:val="20"/>
          <w:szCs w:val="20"/>
          <w:lang w:val="en-GB"/>
        </w:rPr>
        <w:t xml:space="preserve">Name of economic operator:  </w:t>
      </w:r>
      <w:permStart w:id="669014819" w:edGrp="everyone"/>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669014819"/>
    </w:p>
    <w:p w14:paraId="533F6044" w14:textId="77777777" w:rsidR="00571E7B" w:rsidRPr="007B6A52" w:rsidRDefault="00571E7B" w:rsidP="00D05EEF">
      <w:pPr>
        <w:spacing w:before="60" w:after="0" w:line="260" w:lineRule="atLeast"/>
        <w:rPr>
          <w:rFonts w:eastAsia="Calibri" w:cstheme="minorHAnsi"/>
          <w:sz w:val="20"/>
          <w:szCs w:val="20"/>
        </w:rPr>
      </w:pPr>
    </w:p>
    <w:p w14:paraId="415CE932" w14:textId="05B6712E" w:rsidR="00571E7B" w:rsidRPr="007B6A52" w:rsidRDefault="00571E7B" w:rsidP="00D05EEF">
      <w:pPr>
        <w:pBdr>
          <w:bottom w:val="single" w:sz="4" w:space="1" w:color="auto"/>
        </w:pBdr>
        <w:spacing w:before="60" w:after="0" w:line="260" w:lineRule="atLeast"/>
        <w:rPr>
          <w:rFonts w:eastAsia="Calibri" w:cstheme="minorHAnsi"/>
          <w:sz w:val="20"/>
          <w:szCs w:val="20"/>
        </w:rPr>
      </w:pPr>
      <w:r>
        <w:rPr>
          <w:rFonts w:eastAsia="Calibri" w:cstheme="minorHAnsi"/>
          <w:sz w:val="20"/>
          <w:szCs w:val="20"/>
          <w:lang w:val="en-GB"/>
        </w:rPr>
        <w:t xml:space="preserve">Address of economic operator:  </w:t>
      </w:r>
      <w:permStart w:id="170265433" w:edGrp="everyone"/>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170265433"/>
    </w:p>
    <w:p w14:paraId="246AEA7F" w14:textId="77777777" w:rsidR="00571E7B" w:rsidRPr="007B6A52" w:rsidRDefault="00571E7B" w:rsidP="00D05EEF">
      <w:pPr>
        <w:pStyle w:val="HTML-oblikovano"/>
        <w:spacing w:before="60"/>
        <w:rPr>
          <w:rFonts w:asciiTheme="minorHAnsi" w:hAnsiTheme="minorHAnsi" w:cstheme="minorHAnsi"/>
          <w:sz w:val="20"/>
          <w:szCs w:val="20"/>
        </w:rPr>
      </w:pPr>
    </w:p>
    <w:p w14:paraId="70C1D2B5" w14:textId="1CB2A5D3" w:rsidR="000C0696" w:rsidRPr="000C0696" w:rsidRDefault="000B2E79" w:rsidP="000C0696">
      <w:pPr>
        <w:spacing w:before="120" w:after="120" w:line="264" w:lineRule="auto"/>
        <w:rPr>
          <w:rFonts w:cstheme="minorHAnsi"/>
          <w:sz w:val="20"/>
          <w:szCs w:val="20"/>
        </w:rPr>
      </w:pPr>
      <w:r>
        <w:rPr>
          <w:rFonts w:cstheme="minorHAnsi"/>
          <w:sz w:val="20"/>
          <w:szCs w:val="20"/>
          <w:lang w:val="en-GB"/>
        </w:rPr>
        <w:t xml:space="preserve">Subject of public </w:t>
      </w:r>
      <w:r w:rsidRPr="00F227B9">
        <w:rPr>
          <w:rFonts w:cstheme="minorHAnsi"/>
          <w:sz w:val="20"/>
          <w:szCs w:val="20"/>
          <w:lang w:val="en-GB"/>
        </w:rPr>
        <w:t xml:space="preserve">contract: </w:t>
      </w:r>
      <w:bookmarkStart w:id="0" w:name="_Hlk92723999"/>
      <w:r w:rsidRPr="00F227B9">
        <w:rPr>
          <w:rFonts w:cstheme="minorHAnsi"/>
          <w:b/>
          <w:bCs/>
          <w:sz w:val="20"/>
          <w:szCs w:val="20"/>
          <w:lang w:val="en-GB"/>
        </w:rPr>
        <w:t>“</w:t>
      </w:r>
      <w:bookmarkEnd w:id="0"/>
      <w:r w:rsidR="00F227B9" w:rsidRPr="00F227B9">
        <w:rPr>
          <w:rFonts w:cstheme="minorHAnsi"/>
          <w:b/>
          <w:bCs/>
          <w:sz w:val="20"/>
          <w:szCs w:val="20"/>
          <w:lang w:val="en-GB"/>
        </w:rPr>
        <w:t>Microgrid experimental system</w:t>
      </w:r>
      <w:r w:rsidRPr="00F227B9">
        <w:rPr>
          <w:rFonts w:cstheme="minorHAnsi"/>
          <w:b/>
          <w:bCs/>
          <w:sz w:val="20"/>
          <w:szCs w:val="20"/>
          <w:lang w:val="en-GB"/>
        </w:rPr>
        <w:t>”</w:t>
      </w:r>
    </w:p>
    <w:p w14:paraId="5E02E906" w14:textId="56BD56A0" w:rsidR="00C31E15" w:rsidRPr="00C31E15" w:rsidRDefault="00C31E15" w:rsidP="00C31E15">
      <w:pPr>
        <w:spacing w:before="120" w:after="120" w:line="264" w:lineRule="auto"/>
        <w:rPr>
          <w:rFonts w:ascii="Calibri" w:hAnsi="Calibri" w:cs="Calibri"/>
          <w:b/>
          <w:bCs/>
          <w:sz w:val="20"/>
          <w:szCs w:val="20"/>
        </w:rPr>
      </w:pPr>
    </w:p>
    <w:p w14:paraId="68081323" w14:textId="5234CE45" w:rsidR="000B2E79" w:rsidRPr="000B2E79" w:rsidRDefault="000B2E79" w:rsidP="000B2E79">
      <w:pPr>
        <w:spacing w:after="0"/>
        <w:rPr>
          <w:rFonts w:cstheme="minorHAnsi"/>
          <w:sz w:val="20"/>
          <w:szCs w:val="20"/>
        </w:rPr>
      </w:pPr>
      <w:r>
        <w:rPr>
          <w:rFonts w:cstheme="minorHAnsi"/>
          <w:sz w:val="20"/>
          <w:szCs w:val="20"/>
          <w:lang w:val="en-GB"/>
        </w:rPr>
        <w:t xml:space="preserve">Reference number of public </w:t>
      </w:r>
      <w:r w:rsidRPr="00F227B9">
        <w:rPr>
          <w:rFonts w:cstheme="minorHAnsi"/>
          <w:sz w:val="20"/>
          <w:szCs w:val="20"/>
          <w:lang w:val="en-GB"/>
        </w:rPr>
        <w:t xml:space="preserve">contract: </w:t>
      </w:r>
      <w:r w:rsidR="00F227B9" w:rsidRPr="00F227B9">
        <w:rPr>
          <w:rFonts w:cstheme="minorHAnsi"/>
          <w:b/>
          <w:bCs/>
          <w:sz w:val="20"/>
          <w:szCs w:val="20"/>
          <w:lang w:val="en-GB"/>
        </w:rPr>
        <w:t>302/1-RIUM2-FERI-8/26</w:t>
      </w:r>
    </w:p>
    <w:p w14:paraId="15A1CBA5" w14:textId="77777777" w:rsidR="000B2E79" w:rsidRPr="00C00E12" w:rsidRDefault="000B2E79" w:rsidP="00441DF0">
      <w:pPr>
        <w:pStyle w:val="Glava"/>
        <w:tabs>
          <w:tab w:val="clear" w:pos="4536"/>
          <w:tab w:val="clear" w:pos="9072"/>
        </w:tabs>
        <w:rPr>
          <w:rFonts w:cstheme="minorHAnsi"/>
          <w:bCs/>
          <w:sz w:val="20"/>
          <w:szCs w:val="20"/>
        </w:rPr>
      </w:pPr>
    </w:p>
    <w:p w14:paraId="3E29E8F6" w14:textId="77777777" w:rsidR="008B5B15" w:rsidRDefault="008B5B15" w:rsidP="00441DF0">
      <w:pPr>
        <w:pStyle w:val="Glava"/>
        <w:rPr>
          <w:rFonts w:cstheme="minorHAnsi"/>
          <w:b/>
          <w:sz w:val="20"/>
          <w:szCs w:val="20"/>
          <w:u w:val="single"/>
        </w:rPr>
      </w:pPr>
    </w:p>
    <w:p w14:paraId="3B456799" w14:textId="77777777" w:rsidR="000C0696" w:rsidRDefault="000C0696" w:rsidP="00441DF0">
      <w:pPr>
        <w:pStyle w:val="Glava"/>
        <w:rPr>
          <w:rFonts w:cstheme="minorHAnsi"/>
          <w:b/>
          <w:sz w:val="20"/>
          <w:szCs w:val="20"/>
          <w:u w:val="single"/>
        </w:rPr>
      </w:pPr>
    </w:p>
    <w:p w14:paraId="44EF8B86" w14:textId="1B8AFD73" w:rsidR="00776803" w:rsidRPr="00D34ED2" w:rsidRDefault="00F026DD" w:rsidP="00441DF0">
      <w:pPr>
        <w:pStyle w:val="Glava"/>
        <w:rPr>
          <w:rFonts w:cstheme="minorHAnsi"/>
          <w:b/>
          <w:sz w:val="18"/>
          <w:szCs w:val="18"/>
          <w:u w:val="single"/>
        </w:rPr>
      </w:pPr>
      <w:r>
        <w:rPr>
          <w:rFonts w:cstheme="minorHAnsi"/>
          <w:b/>
          <w:bCs/>
          <w:sz w:val="18"/>
          <w:szCs w:val="18"/>
          <w:u w:val="single"/>
          <w:lang w:val="en-GB"/>
        </w:rPr>
        <w:t>Instructions</w:t>
      </w:r>
      <w:r>
        <w:rPr>
          <w:rFonts w:cstheme="minorHAnsi"/>
          <w:b/>
          <w:bCs/>
          <w:sz w:val="18"/>
          <w:szCs w:val="18"/>
          <w:lang w:val="en-GB"/>
        </w:rPr>
        <w:t>:</w:t>
      </w:r>
    </w:p>
    <w:p w14:paraId="1C158F04" w14:textId="04511D6D" w:rsidR="00B27ADC" w:rsidRPr="00D34ED2" w:rsidRDefault="00D57376" w:rsidP="00441DF0">
      <w:pPr>
        <w:pStyle w:val="Glava"/>
        <w:numPr>
          <w:ilvl w:val="0"/>
          <w:numId w:val="20"/>
        </w:numPr>
        <w:rPr>
          <w:rFonts w:cstheme="minorHAnsi"/>
          <w:b/>
          <w:sz w:val="18"/>
          <w:szCs w:val="18"/>
        </w:rPr>
      </w:pPr>
      <w:r>
        <w:rPr>
          <w:rFonts w:cstheme="minorHAnsi"/>
          <w:b/>
          <w:bCs/>
          <w:sz w:val="18"/>
          <w:szCs w:val="18"/>
          <w:lang w:val="en-GB"/>
        </w:rPr>
        <w:t>All points of the form are to be completed by subcontractors, and as appropriate when the tenderer is relying on the capacity of other entities.</w:t>
      </w:r>
    </w:p>
    <w:p w14:paraId="09CA0C53" w14:textId="3DD8049A" w:rsidR="00E47734" w:rsidRPr="00D34ED2" w:rsidRDefault="00E47734" w:rsidP="00441DF0">
      <w:pPr>
        <w:pStyle w:val="Glava"/>
        <w:numPr>
          <w:ilvl w:val="0"/>
          <w:numId w:val="20"/>
        </w:numPr>
        <w:rPr>
          <w:rFonts w:cstheme="minorHAnsi"/>
          <w:b/>
          <w:sz w:val="18"/>
          <w:szCs w:val="18"/>
        </w:rPr>
      </w:pPr>
      <w:r>
        <w:rPr>
          <w:rFonts w:cstheme="minorHAnsi"/>
          <w:b/>
          <w:bCs/>
          <w:sz w:val="18"/>
          <w:szCs w:val="18"/>
          <w:lang w:val="en-GB"/>
        </w:rPr>
        <w:t xml:space="preserve">The form is to be uploaded to the e-JN information system in the </w:t>
      </w:r>
      <w:proofErr w:type="gramStart"/>
      <w:r>
        <w:rPr>
          <w:rFonts w:cstheme="minorHAnsi"/>
          <w:b/>
          <w:bCs/>
          <w:i/>
          <w:iCs/>
          <w:sz w:val="18"/>
          <w:szCs w:val="18"/>
          <w:lang w:val="en-GB"/>
        </w:rPr>
        <w:t>Other</w:t>
      </w:r>
      <w:proofErr w:type="gramEnd"/>
      <w:r>
        <w:rPr>
          <w:rFonts w:cstheme="minorHAnsi"/>
          <w:b/>
          <w:bCs/>
          <w:i/>
          <w:iCs/>
          <w:sz w:val="18"/>
          <w:szCs w:val="18"/>
          <w:lang w:val="en-GB"/>
        </w:rPr>
        <w:t xml:space="preserve"> attachments</w:t>
      </w:r>
      <w:r>
        <w:rPr>
          <w:rFonts w:cstheme="minorHAnsi"/>
          <w:b/>
          <w:bCs/>
          <w:sz w:val="18"/>
          <w:szCs w:val="18"/>
          <w:lang w:val="en-GB"/>
        </w:rPr>
        <w:t xml:space="preserve"> section.  </w:t>
      </w:r>
    </w:p>
    <w:p w14:paraId="5998C914" w14:textId="77777777" w:rsidR="0084637D" w:rsidRPr="00F73619" w:rsidRDefault="0084637D" w:rsidP="0084637D">
      <w:pPr>
        <w:pStyle w:val="Glava"/>
        <w:rPr>
          <w:rFonts w:cstheme="minorHAnsi"/>
          <w:bCs/>
          <w:sz w:val="20"/>
          <w:szCs w:val="20"/>
        </w:rPr>
      </w:pPr>
    </w:p>
    <w:tbl>
      <w:tblPr>
        <w:tblStyle w:val="Tabelamrea"/>
        <w:tblW w:w="14616" w:type="dxa"/>
        <w:tblInd w:w="-5" w:type="dxa"/>
        <w:tblLayout w:type="fixed"/>
        <w:tblLook w:val="04A0" w:firstRow="1" w:lastRow="0" w:firstColumn="1" w:lastColumn="0" w:noHBand="0" w:noVBand="1"/>
      </w:tblPr>
      <w:tblGrid>
        <w:gridCol w:w="12049"/>
        <w:gridCol w:w="142"/>
        <w:gridCol w:w="1134"/>
        <w:gridCol w:w="1276"/>
        <w:gridCol w:w="15"/>
      </w:tblGrid>
      <w:tr w:rsidR="00E20AD8" w:rsidRPr="007B6A52" w14:paraId="0DD4773D" w14:textId="77777777" w:rsidTr="00F17A5F">
        <w:trPr>
          <w:trHeight w:val="839"/>
        </w:trPr>
        <w:tc>
          <w:tcPr>
            <w:tcW w:w="12191"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3DEC646" w14:textId="57C8C904" w:rsidR="00E20AD8" w:rsidRPr="004E63F7" w:rsidRDefault="00E20AD8" w:rsidP="00BA7688">
            <w:pPr>
              <w:pStyle w:val="Naslov1"/>
            </w:pPr>
            <w:r>
              <w:rPr>
                <w:lang w:val="en-GB"/>
              </w:rPr>
              <w:t xml:space="preserve">Point 1 of Section 9.1.1 of Instructions to tenderers for preparation of tender </w:t>
            </w:r>
          </w:p>
        </w:tc>
        <w:tc>
          <w:tcPr>
            <w:tcW w:w="2425"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4694531" w14:textId="77777777" w:rsidR="00E20AD8" w:rsidRDefault="00E20AD8" w:rsidP="00BA7688">
            <w:pPr>
              <w:pStyle w:val="Naslov1"/>
              <w:jc w:val="center"/>
            </w:pPr>
            <w:r>
              <w:rPr>
                <w:lang w:val="en-GB"/>
              </w:rPr>
              <w:t>Fulfilment of criterion</w:t>
            </w:r>
          </w:p>
          <w:p w14:paraId="059059DF" w14:textId="4C5C8EE3" w:rsidR="00E20AD8" w:rsidRPr="00B33206" w:rsidRDefault="00E20AD8" w:rsidP="00BA7688">
            <w:pPr>
              <w:pStyle w:val="Naslov1"/>
              <w:jc w:val="center"/>
              <w:rPr>
                <w:b w:val="0"/>
                <w:bCs w:val="0"/>
              </w:rPr>
            </w:pPr>
            <w:r>
              <w:rPr>
                <w:lang w:val="en-GB"/>
              </w:rPr>
              <w:t>(YES / NO)</w:t>
            </w:r>
          </w:p>
        </w:tc>
      </w:tr>
      <w:tr w:rsidR="00E20AD8" w:rsidRPr="007B6A52" w14:paraId="4E05517E" w14:textId="77777777" w:rsidTr="00F17A5F">
        <w:trPr>
          <w:trHeight w:val="427"/>
        </w:trPr>
        <w:tc>
          <w:tcPr>
            <w:tcW w:w="12191" w:type="dxa"/>
            <w:gridSpan w:val="2"/>
            <w:tcBorders>
              <w:top w:val="single" w:sz="4" w:space="0" w:color="auto"/>
              <w:left w:val="single" w:sz="4" w:space="0" w:color="auto"/>
              <w:right w:val="single" w:sz="4" w:space="0" w:color="auto"/>
            </w:tcBorders>
            <w:vAlign w:val="center"/>
          </w:tcPr>
          <w:p w14:paraId="139A93D7" w14:textId="0B203C6E" w:rsidR="00F17A5F" w:rsidRDefault="00F17A5F" w:rsidP="00F17A5F">
            <w:pPr>
              <w:spacing w:line="260" w:lineRule="atLeast"/>
              <w:contextualSpacing/>
              <w:rPr>
                <w:rFonts w:eastAsia="Times New Roman" w:cstheme="minorHAnsi"/>
                <w:sz w:val="20"/>
                <w:szCs w:val="20"/>
              </w:rPr>
            </w:pPr>
            <w:bookmarkStart w:id="1" w:name="_Hlk158121765"/>
            <w:bookmarkStart w:id="2" w:name="_Hlk144279540"/>
            <w:r>
              <w:rPr>
                <w:rFonts w:ascii="Calibri" w:eastAsia="Times New Roman" w:hAnsi="Calibri" w:cs="Calibri"/>
                <w:sz w:val="20"/>
                <w:lang w:val="en-GB"/>
              </w:rPr>
              <w:t>We declare, under criminal and material liability, that no final judgment has been pronounced against the economic operator or a person who is a member of the administrative, management or supervisory body of that economic operator, or who has powers of representation, decision or control therein, for criminal offences under the Criminal Code (</w:t>
            </w:r>
            <w:r w:rsidR="00CA388D" w:rsidRPr="00CA388D">
              <w:rPr>
                <w:rFonts w:ascii="Calibri" w:eastAsia="Times New Roman" w:hAnsi="Calibri" w:cs="Calibri"/>
                <w:sz w:val="20"/>
                <w:lang w:val="en-GB"/>
              </w:rPr>
              <w:t>Official Gazette of the Republic of Slovenia No</w:t>
            </w:r>
            <w:r>
              <w:rPr>
                <w:rFonts w:ascii="Calibri" w:eastAsia="Times New Roman" w:hAnsi="Calibri" w:cs="Calibri"/>
                <w:sz w:val="20"/>
                <w:lang w:val="en-GB"/>
              </w:rPr>
              <w:t>, Nos. 50/12 [official consolidated version], 54/15, 6/16 [corrigendum], 38/16, 27/17, 23/20, 91/20, 95/21, 186/21, 105/22 [ZZNŠPP] and 107/24 [constitutional court decision]) cited in the first paragraph of Article 75 of the ZJN-3, or by a foreign court for comparable criminal offences.</w:t>
            </w:r>
            <w:bookmarkEnd w:id="1"/>
          </w:p>
          <w:p w14:paraId="467BCF2E" w14:textId="714188AB" w:rsidR="00E20AD8" w:rsidRDefault="00E20AD8" w:rsidP="00501ADF">
            <w:pPr>
              <w:spacing w:before="120" w:after="120"/>
              <w:rPr>
                <w:rFonts w:eastAsia="Times New Roman" w:cstheme="minorHAnsi"/>
                <w:sz w:val="20"/>
                <w:szCs w:val="20"/>
              </w:rPr>
            </w:pPr>
            <w:r>
              <w:rPr>
                <w:rFonts w:eastAsia="Times New Roman" w:cstheme="minorHAnsi"/>
                <w:b/>
                <w:bCs/>
                <w:sz w:val="20"/>
                <w:szCs w:val="20"/>
                <w:lang w:val="en-GB"/>
              </w:rPr>
              <w:t xml:space="preserve">We authorise the contracting authority </w:t>
            </w:r>
            <w:r>
              <w:rPr>
                <w:rFonts w:eastAsia="Times New Roman" w:cstheme="minorHAnsi"/>
                <w:sz w:val="20"/>
                <w:szCs w:val="20"/>
                <w:lang w:val="en-GB"/>
              </w:rPr>
              <w:t>to obtain evidence (free-of-charge) of an absence of criminal convictions from the criminal records of the Republic of Slovenia with respect to persons at the economic operator who are members of the administrative, management or supervisory body of that economic operator, or who have powers of representation, decision or control therein, and we are therefore providing the following details (</w:t>
            </w:r>
            <w:r>
              <w:rPr>
                <w:rFonts w:eastAsia="Times New Roman" w:cstheme="minorHAnsi"/>
                <w:sz w:val="20"/>
                <w:szCs w:val="20"/>
                <w:u w:val="single"/>
                <w:lang w:val="en-GB"/>
              </w:rPr>
              <w:t xml:space="preserve">name, surname and </w:t>
            </w:r>
            <w:r>
              <w:rPr>
                <w:rFonts w:eastAsia="Times New Roman" w:cstheme="minorHAnsi"/>
                <w:b/>
                <w:bCs/>
                <w:sz w:val="20"/>
                <w:szCs w:val="20"/>
                <w:u w:val="single"/>
                <w:lang w:val="en-GB"/>
              </w:rPr>
              <w:t>EMŠO</w:t>
            </w:r>
            <w:r>
              <w:rPr>
                <w:rFonts w:eastAsia="Times New Roman" w:cstheme="minorHAnsi"/>
                <w:sz w:val="20"/>
                <w:szCs w:val="20"/>
                <w:u w:val="single"/>
                <w:lang w:val="en-GB"/>
              </w:rPr>
              <w:t xml:space="preserve"> (national personal identification number</w:t>
            </w:r>
            <w:r>
              <w:rPr>
                <w:rFonts w:eastAsia="Times New Roman" w:cstheme="minorHAnsi"/>
                <w:sz w:val="20"/>
                <w:szCs w:val="20"/>
                <w:lang w:val="en-GB"/>
              </w:rPr>
              <w:t>) for them:</w:t>
            </w:r>
            <w:r>
              <w:rPr>
                <w:rStyle w:val="Sprotnaopomba-sklic"/>
                <w:rFonts w:ascii="Calibri" w:eastAsia="Times New Roman" w:hAnsi="Calibri" w:cs="Calibri"/>
                <w:i w:val="0"/>
                <w:sz w:val="20"/>
                <w:szCs w:val="20"/>
                <w:lang w:val="en-GB"/>
              </w:rPr>
              <w:footnoteReference w:id="2"/>
            </w:r>
          </w:p>
          <w:tbl>
            <w:tblPr>
              <w:tblStyle w:val="Tabelamrea"/>
              <w:tblW w:w="0" w:type="auto"/>
              <w:tblInd w:w="316" w:type="dxa"/>
              <w:tblLayout w:type="fixed"/>
              <w:tblLook w:val="04A0" w:firstRow="1" w:lastRow="0" w:firstColumn="1" w:lastColumn="0" w:noHBand="0" w:noVBand="1"/>
            </w:tblPr>
            <w:tblGrid>
              <w:gridCol w:w="5249"/>
              <w:gridCol w:w="5949"/>
            </w:tblGrid>
            <w:tr w:rsidR="00E20AD8" w:rsidRPr="009D57DF" w14:paraId="2903A71E" w14:textId="77777777" w:rsidTr="00AA6291">
              <w:trPr>
                <w:trHeight w:val="1458"/>
              </w:trPr>
              <w:tc>
                <w:tcPr>
                  <w:tcW w:w="5249" w:type="dxa"/>
                  <w:shd w:val="clear" w:color="auto" w:fill="DEEAF6" w:themeFill="accent1" w:themeFillTint="33"/>
                </w:tcPr>
                <w:p w14:paraId="0FC9BD0D" w14:textId="77777777" w:rsidR="00E20AD8" w:rsidRPr="00E81A7B" w:rsidRDefault="00E20AD8" w:rsidP="00BA7688">
                  <w:pPr>
                    <w:rPr>
                      <w:rFonts w:eastAsia="Times New Roman" w:cstheme="minorHAnsi"/>
                      <w:sz w:val="20"/>
                      <w:szCs w:val="20"/>
                    </w:rPr>
                  </w:pPr>
                </w:p>
                <w:p w14:paraId="4966672D" w14:textId="77777777" w:rsidR="00E20AD8" w:rsidRPr="00AA6291" w:rsidRDefault="00E20AD8" w:rsidP="00AA6291">
                  <w:pPr>
                    <w:rPr>
                      <w:rFonts w:eastAsia="Times New Roman" w:cstheme="minorHAnsi"/>
                      <w:b/>
                      <w:bCs/>
                      <w:sz w:val="20"/>
                      <w:szCs w:val="20"/>
                    </w:rPr>
                  </w:pPr>
                  <w:r w:rsidRPr="00AA6291">
                    <w:rPr>
                      <w:rFonts w:eastAsia="Times New Roman" w:cstheme="minorHAnsi"/>
                      <w:b/>
                      <w:bCs/>
                      <w:sz w:val="20"/>
                      <w:szCs w:val="20"/>
                      <w:lang w:val="en-GB"/>
                    </w:rPr>
                    <w:t>NAME</w:t>
                  </w:r>
                </w:p>
                <w:p w14:paraId="7890FFD0" w14:textId="77777777" w:rsidR="00E20AD8" w:rsidRPr="00AA6291" w:rsidRDefault="00E20AD8" w:rsidP="00AA6291">
                  <w:pPr>
                    <w:rPr>
                      <w:rFonts w:eastAsia="Times New Roman" w:cstheme="minorHAnsi"/>
                      <w:sz w:val="20"/>
                      <w:szCs w:val="20"/>
                    </w:rPr>
                  </w:pPr>
                  <w:r w:rsidRPr="00AA6291">
                    <w:rPr>
                      <w:rFonts w:eastAsia="Times New Roman" w:cstheme="minorHAnsi"/>
                      <w:sz w:val="20"/>
                      <w:szCs w:val="20"/>
                      <w:lang w:val="en-GB"/>
                    </w:rPr>
                    <w:t>(persons who serve as members of the administrative, management or supervisory body of the economic operator or who have powers of representation, decision or control therein)</w:t>
                  </w:r>
                </w:p>
              </w:tc>
              <w:tc>
                <w:tcPr>
                  <w:tcW w:w="5949" w:type="dxa"/>
                  <w:shd w:val="clear" w:color="auto" w:fill="DEEAF6" w:themeFill="accent1" w:themeFillTint="33"/>
                </w:tcPr>
                <w:p w14:paraId="6DB2BFED" w14:textId="77777777" w:rsidR="00E20AD8" w:rsidRDefault="00E20AD8" w:rsidP="00BA7688">
                  <w:pPr>
                    <w:pStyle w:val="Odstavekseznama"/>
                    <w:ind w:left="0"/>
                    <w:rPr>
                      <w:rFonts w:eastAsia="Times New Roman" w:cstheme="minorHAnsi"/>
                      <w:b/>
                      <w:bCs/>
                      <w:sz w:val="20"/>
                      <w:szCs w:val="20"/>
                    </w:rPr>
                  </w:pPr>
                </w:p>
                <w:p w14:paraId="0BD0EC5F" w14:textId="36143780" w:rsidR="00E20AD8" w:rsidRDefault="00E20AD8" w:rsidP="00BA7688">
                  <w:pPr>
                    <w:pStyle w:val="Odstavekseznama"/>
                    <w:ind w:left="0"/>
                    <w:rPr>
                      <w:rFonts w:eastAsia="Times New Roman" w:cstheme="minorHAnsi"/>
                      <w:b/>
                      <w:bCs/>
                      <w:sz w:val="20"/>
                      <w:szCs w:val="20"/>
                    </w:rPr>
                  </w:pPr>
                  <w:r>
                    <w:rPr>
                      <w:rFonts w:eastAsia="Times New Roman" w:cstheme="minorHAnsi"/>
                      <w:b/>
                      <w:bCs/>
                      <w:sz w:val="20"/>
                      <w:szCs w:val="20"/>
                      <w:lang w:val="en-GB"/>
                    </w:rPr>
                    <w:t>EMŠO [NATIONAL PERSONAL IDENTIFICATION NUMBER]</w:t>
                  </w:r>
                </w:p>
                <w:p w14:paraId="47A8925C" w14:textId="3C591EB5" w:rsidR="00575144" w:rsidRPr="009D3B5F" w:rsidRDefault="00A665E5" w:rsidP="00BA7688">
                  <w:pPr>
                    <w:pStyle w:val="Odstavekseznama"/>
                    <w:ind w:left="0"/>
                    <w:rPr>
                      <w:rFonts w:eastAsia="Times New Roman" w:cstheme="minorHAnsi"/>
                      <w:b/>
                      <w:bCs/>
                      <w:sz w:val="20"/>
                      <w:szCs w:val="20"/>
                    </w:rPr>
                  </w:pPr>
                  <w:r>
                    <w:rPr>
                      <w:rFonts w:eastAsia="Times New Roman" w:cstheme="minorHAnsi"/>
                      <w:b/>
                      <w:bCs/>
                      <w:i/>
                      <w:iCs/>
                      <w:color w:val="00B050"/>
                      <w:sz w:val="20"/>
                      <w:szCs w:val="20"/>
                      <w:lang w:val="en-GB"/>
                    </w:rPr>
                    <w:t>(the following is entered in the case of natural persons who are not nationals of the Republic of Slovenia or who do not have domicile or temporary residence in the Republic of Slovenia or an EMŠO [national personal identification number]: date, year and place of birth)</w:t>
                  </w:r>
                </w:p>
              </w:tc>
            </w:tr>
            <w:tr w:rsidR="00E20AD8" w14:paraId="66634548" w14:textId="77777777" w:rsidTr="00AA6291">
              <w:trPr>
                <w:trHeight w:val="285"/>
              </w:trPr>
              <w:tc>
                <w:tcPr>
                  <w:tcW w:w="5249" w:type="dxa"/>
                </w:tcPr>
                <w:p w14:paraId="0C2EFF9F" w14:textId="77777777" w:rsidR="00E20AD8" w:rsidRPr="009D3B5F" w:rsidRDefault="00E20AD8" w:rsidP="00BA7688">
                  <w:pPr>
                    <w:pStyle w:val="Odstavekseznama"/>
                    <w:ind w:left="0"/>
                    <w:rPr>
                      <w:rFonts w:eastAsia="Times New Roman" w:cstheme="minorHAnsi"/>
                      <w:sz w:val="20"/>
                      <w:szCs w:val="20"/>
                    </w:rPr>
                  </w:pPr>
                  <w:r>
                    <w:rPr>
                      <w:rFonts w:cstheme="minorHAnsi"/>
                      <w:sz w:val="20"/>
                      <w:szCs w:val="20"/>
                      <w:lang w:val="en-GB"/>
                    </w:rPr>
                    <w:t xml:space="preserve">1.           </w:t>
                  </w:r>
                  <w:r>
                    <w:rPr>
                      <w:rFonts w:cstheme="minorHAnsi"/>
                      <w:sz w:val="20"/>
                      <w:lang w:val="en-GB"/>
                    </w:rPr>
                    <w:t xml:space="preserve"> </w:t>
                  </w:r>
                </w:p>
              </w:tc>
              <w:tc>
                <w:tcPr>
                  <w:tcW w:w="5949" w:type="dxa"/>
                </w:tcPr>
                <w:p w14:paraId="02112273" w14:textId="77777777" w:rsidR="00E20AD8" w:rsidRDefault="00E20AD8" w:rsidP="00BA7688">
                  <w:pPr>
                    <w:pStyle w:val="Odstavekseznama"/>
                    <w:ind w:left="0"/>
                    <w:rPr>
                      <w:rFonts w:eastAsia="Times New Roman" w:cstheme="minorHAnsi"/>
                      <w:color w:val="FF0000"/>
                      <w:sz w:val="20"/>
                      <w:szCs w:val="20"/>
                    </w:rPr>
                  </w:pPr>
                  <w:r>
                    <w:rPr>
                      <w:rFonts w:cstheme="minorHAnsi"/>
                      <w:sz w:val="20"/>
                      <w:lang w:val="en-GB"/>
                    </w:rPr>
                    <w:t xml:space="preserve">                        </w:t>
                  </w:r>
                </w:p>
              </w:tc>
            </w:tr>
            <w:tr w:rsidR="00E20AD8" w14:paraId="28914F6C" w14:textId="77777777" w:rsidTr="00AA6291">
              <w:trPr>
                <w:trHeight w:val="285"/>
              </w:trPr>
              <w:tc>
                <w:tcPr>
                  <w:tcW w:w="5249" w:type="dxa"/>
                </w:tcPr>
                <w:p w14:paraId="0965BB25" w14:textId="347420F4" w:rsidR="00E20AD8" w:rsidRPr="009D3B5F" w:rsidRDefault="00E20AD8" w:rsidP="00BA7688">
                  <w:pPr>
                    <w:pStyle w:val="Odstavekseznama"/>
                    <w:ind w:left="0"/>
                    <w:rPr>
                      <w:rFonts w:eastAsia="Times New Roman" w:cstheme="minorHAnsi"/>
                      <w:sz w:val="20"/>
                      <w:szCs w:val="20"/>
                    </w:rPr>
                  </w:pPr>
                  <w:r>
                    <w:rPr>
                      <w:rFonts w:eastAsia="Times New Roman" w:cstheme="minorHAnsi"/>
                      <w:sz w:val="20"/>
                      <w:szCs w:val="20"/>
                      <w:lang w:val="en-GB"/>
                    </w:rPr>
                    <w:t xml:space="preserve">2.             </w:t>
                  </w:r>
                </w:p>
              </w:tc>
              <w:tc>
                <w:tcPr>
                  <w:tcW w:w="5949" w:type="dxa"/>
                </w:tcPr>
                <w:p w14:paraId="1EC938B6" w14:textId="77777777" w:rsidR="00E20AD8" w:rsidRDefault="00E20AD8" w:rsidP="00BA7688">
                  <w:pPr>
                    <w:pStyle w:val="Odstavekseznama"/>
                    <w:ind w:left="0"/>
                    <w:rPr>
                      <w:rFonts w:eastAsia="Times New Roman" w:cstheme="minorHAnsi"/>
                      <w:color w:val="FF0000"/>
                      <w:sz w:val="20"/>
                      <w:szCs w:val="20"/>
                    </w:rPr>
                  </w:pPr>
                  <w:r>
                    <w:rPr>
                      <w:rFonts w:cstheme="minorHAnsi"/>
                      <w:sz w:val="20"/>
                      <w:lang w:val="en-GB"/>
                    </w:rPr>
                    <w:t xml:space="preserve">                         </w:t>
                  </w:r>
                </w:p>
              </w:tc>
            </w:tr>
            <w:tr w:rsidR="00E20AD8" w14:paraId="29657DB1" w14:textId="77777777" w:rsidTr="00AA6291">
              <w:trPr>
                <w:trHeight w:val="285"/>
              </w:trPr>
              <w:tc>
                <w:tcPr>
                  <w:tcW w:w="5249" w:type="dxa"/>
                </w:tcPr>
                <w:p w14:paraId="69A0A9A4" w14:textId="6C5CBCE6" w:rsidR="00E20AD8" w:rsidRPr="009D3B5F" w:rsidRDefault="00E20AD8" w:rsidP="00BA7688">
                  <w:pPr>
                    <w:pStyle w:val="Odstavekseznama"/>
                    <w:ind w:left="0"/>
                    <w:rPr>
                      <w:rFonts w:eastAsia="Times New Roman" w:cstheme="minorHAnsi"/>
                      <w:sz w:val="20"/>
                      <w:szCs w:val="20"/>
                    </w:rPr>
                  </w:pPr>
                  <w:r>
                    <w:rPr>
                      <w:rFonts w:eastAsia="Times New Roman" w:cstheme="minorHAnsi"/>
                      <w:sz w:val="20"/>
                      <w:szCs w:val="20"/>
                      <w:lang w:val="en-GB"/>
                    </w:rPr>
                    <w:t xml:space="preserve">3.            </w:t>
                  </w:r>
                </w:p>
              </w:tc>
              <w:tc>
                <w:tcPr>
                  <w:tcW w:w="5949" w:type="dxa"/>
                </w:tcPr>
                <w:p w14:paraId="5398D663" w14:textId="77777777" w:rsidR="00E20AD8" w:rsidRDefault="00E20AD8" w:rsidP="00BA7688">
                  <w:pPr>
                    <w:pStyle w:val="Odstavekseznama"/>
                    <w:ind w:left="0"/>
                    <w:rPr>
                      <w:rFonts w:eastAsia="Times New Roman" w:cstheme="minorHAnsi"/>
                      <w:color w:val="FF0000"/>
                      <w:sz w:val="20"/>
                      <w:szCs w:val="20"/>
                    </w:rPr>
                  </w:pPr>
                  <w:r>
                    <w:rPr>
                      <w:rFonts w:eastAsia="Times New Roman" w:cstheme="minorHAnsi"/>
                      <w:color w:val="FF0000"/>
                      <w:sz w:val="20"/>
                      <w:szCs w:val="20"/>
                      <w:lang w:val="en-GB"/>
                    </w:rPr>
                    <w:t xml:space="preserve">                         </w:t>
                  </w:r>
                </w:p>
              </w:tc>
            </w:tr>
            <w:tr w:rsidR="003D364F" w14:paraId="120674CB" w14:textId="77777777" w:rsidTr="00AA6291">
              <w:trPr>
                <w:trHeight w:val="285"/>
              </w:trPr>
              <w:tc>
                <w:tcPr>
                  <w:tcW w:w="5249" w:type="dxa"/>
                </w:tcPr>
                <w:p w14:paraId="467AF472" w14:textId="40412987" w:rsidR="003D364F" w:rsidRPr="009D3B5F" w:rsidRDefault="003D364F" w:rsidP="00BA7688">
                  <w:pPr>
                    <w:pStyle w:val="Odstavekseznama"/>
                    <w:ind w:left="0"/>
                    <w:rPr>
                      <w:rFonts w:eastAsia="Times New Roman" w:cstheme="minorHAnsi"/>
                      <w:sz w:val="20"/>
                      <w:szCs w:val="20"/>
                    </w:rPr>
                  </w:pPr>
                  <w:r>
                    <w:rPr>
                      <w:rFonts w:eastAsia="Times New Roman" w:cstheme="minorHAnsi"/>
                      <w:sz w:val="20"/>
                      <w:szCs w:val="20"/>
                      <w:lang w:val="en-GB"/>
                    </w:rPr>
                    <w:t xml:space="preserve">4.            </w:t>
                  </w:r>
                </w:p>
              </w:tc>
              <w:tc>
                <w:tcPr>
                  <w:tcW w:w="5949" w:type="dxa"/>
                </w:tcPr>
                <w:p w14:paraId="7600A6A8" w14:textId="77777777" w:rsidR="003D364F" w:rsidRDefault="003D364F" w:rsidP="00BA7688">
                  <w:pPr>
                    <w:pStyle w:val="Odstavekseznama"/>
                    <w:ind w:left="0"/>
                    <w:rPr>
                      <w:rFonts w:eastAsia="Times New Roman" w:cstheme="minorHAnsi"/>
                      <w:color w:val="FF0000"/>
                      <w:sz w:val="20"/>
                      <w:szCs w:val="20"/>
                    </w:rPr>
                  </w:pPr>
                </w:p>
              </w:tc>
            </w:tr>
            <w:tr w:rsidR="003D364F" w14:paraId="490242D2" w14:textId="77777777" w:rsidTr="00AA6291">
              <w:trPr>
                <w:trHeight w:val="285"/>
              </w:trPr>
              <w:tc>
                <w:tcPr>
                  <w:tcW w:w="5249" w:type="dxa"/>
                </w:tcPr>
                <w:p w14:paraId="11CC6337" w14:textId="06878E88" w:rsidR="003D364F" w:rsidRPr="009D3B5F" w:rsidRDefault="003D364F" w:rsidP="00BA7688">
                  <w:pPr>
                    <w:pStyle w:val="Odstavekseznama"/>
                    <w:ind w:left="0"/>
                    <w:rPr>
                      <w:rFonts w:eastAsia="Times New Roman" w:cstheme="minorHAnsi"/>
                      <w:sz w:val="20"/>
                      <w:szCs w:val="20"/>
                    </w:rPr>
                  </w:pPr>
                  <w:r>
                    <w:rPr>
                      <w:rFonts w:eastAsia="Times New Roman" w:cstheme="minorHAnsi"/>
                      <w:sz w:val="20"/>
                      <w:szCs w:val="20"/>
                      <w:lang w:val="en-GB"/>
                    </w:rPr>
                    <w:t>5.</w:t>
                  </w:r>
                </w:p>
              </w:tc>
              <w:tc>
                <w:tcPr>
                  <w:tcW w:w="5949" w:type="dxa"/>
                </w:tcPr>
                <w:p w14:paraId="6906E814" w14:textId="77777777" w:rsidR="003D364F" w:rsidRDefault="003D364F" w:rsidP="00BA7688">
                  <w:pPr>
                    <w:pStyle w:val="Odstavekseznama"/>
                    <w:ind w:left="0"/>
                    <w:rPr>
                      <w:rFonts w:eastAsia="Times New Roman" w:cstheme="minorHAnsi"/>
                      <w:color w:val="FF0000"/>
                      <w:sz w:val="20"/>
                      <w:szCs w:val="20"/>
                    </w:rPr>
                  </w:pPr>
                </w:p>
              </w:tc>
            </w:tr>
            <w:tr w:rsidR="003D364F" w14:paraId="0BD48ED7" w14:textId="77777777" w:rsidTr="00AA6291">
              <w:trPr>
                <w:trHeight w:val="285"/>
              </w:trPr>
              <w:tc>
                <w:tcPr>
                  <w:tcW w:w="5249" w:type="dxa"/>
                </w:tcPr>
                <w:p w14:paraId="4DBC226B" w14:textId="08608FE5" w:rsidR="003D364F" w:rsidRPr="009D3B5F" w:rsidRDefault="003D364F" w:rsidP="00BA7688">
                  <w:pPr>
                    <w:pStyle w:val="Odstavekseznama"/>
                    <w:ind w:left="0"/>
                    <w:rPr>
                      <w:rFonts w:eastAsia="Times New Roman" w:cstheme="minorHAnsi"/>
                      <w:sz w:val="20"/>
                      <w:szCs w:val="20"/>
                    </w:rPr>
                  </w:pPr>
                  <w:r>
                    <w:rPr>
                      <w:rFonts w:eastAsia="Times New Roman" w:cstheme="minorHAnsi"/>
                      <w:sz w:val="20"/>
                      <w:szCs w:val="20"/>
                      <w:lang w:val="en-GB"/>
                    </w:rPr>
                    <w:t>6.</w:t>
                  </w:r>
                </w:p>
              </w:tc>
              <w:tc>
                <w:tcPr>
                  <w:tcW w:w="5949" w:type="dxa"/>
                </w:tcPr>
                <w:p w14:paraId="458148D9" w14:textId="77777777" w:rsidR="003D364F" w:rsidRDefault="003D364F" w:rsidP="00BA7688">
                  <w:pPr>
                    <w:pStyle w:val="Odstavekseznama"/>
                    <w:ind w:left="0"/>
                    <w:rPr>
                      <w:rFonts w:eastAsia="Times New Roman" w:cstheme="minorHAnsi"/>
                      <w:color w:val="FF0000"/>
                      <w:sz w:val="20"/>
                      <w:szCs w:val="20"/>
                    </w:rPr>
                  </w:pPr>
                </w:p>
              </w:tc>
            </w:tr>
            <w:tr w:rsidR="003D364F" w14:paraId="08C8CEE6" w14:textId="77777777" w:rsidTr="00AA6291">
              <w:trPr>
                <w:trHeight w:val="285"/>
              </w:trPr>
              <w:tc>
                <w:tcPr>
                  <w:tcW w:w="5249" w:type="dxa"/>
                </w:tcPr>
                <w:p w14:paraId="66EDE9F0" w14:textId="03503725" w:rsidR="003D364F" w:rsidRPr="009D3B5F" w:rsidRDefault="003D364F" w:rsidP="00BA7688">
                  <w:pPr>
                    <w:pStyle w:val="Odstavekseznama"/>
                    <w:ind w:left="0"/>
                    <w:rPr>
                      <w:rFonts w:eastAsia="Times New Roman" w:cstheme="minorHAnsi"/>
                      <w:sz w:val="20"/>
                      <w:szCs w:val="20"/>
                    </w:rPr>
                  </w:pPr>
                  <w:r>
                    <w:rPr>
                      <w:rFonts w:eastAsia="Times New Roman" w:cstheme="minorHAnsi"/>
                      <w:sz w:val="20"/>
                      <w:szCs w:val="20"/>
                      <w:lang w:val="en-GB"/>
                    </w:rPr>
                    <w:t>7.</w:t>
                  </w:r>
                </w:p>
              </w:tc>
              <w:tc>
                <w:tcPr>
                  <w:tcW w:w="5949" w:type="dxa"/>
                </w:tcPr>
                <w:p w14:paraId="50347DBE" w14:textId="77777777" w:rsidR="003D364F" w:rsidRDefault="003D364F" w:rsidP="00BA7688">
                  <w:pPr>
                    <w:pStyle w:val="Odstavekseznama"/>
                    <w:ind w:left="0"/>
                    <w:rPr>
                      <w:rFonts w:eastAsia="Times New Roman" w:cstheme="minorHAnsi"/>
                      <w:color w:val="FF0000"/>
                      <w:sz w:val="20"/>
                      <w:szCs w:val="20"/>
                    </w:rPr>
                  </w:pPr>
                </w:p>
              </w:tc>
            </w:tr>
            <w:tr w:rsidR="00E20AD8" w14:paraId="46EDBB9C" w14:textId="77777777" w:rsidTr="00AA6291">
              <w:trPr>
                <w:trHeight w:val="285"/>
              </w:trPr>
              <w:tc>
                <w:tcPr>
                  <w:tcW w:w="5249" w:type="dxa"/>
                </w:tcPr>
                <w:p w14:paraId="3593AE17" w14:textId="7F395975" w:rsidR="00E20AD8" w:rsidRPr="009D3B5F" w:rsidRDefault="003D364F" w:rsidP="00BA7688">
                  <w:pPr>
                    <w:pStyle w:val="Odstavekseznama"/>
                    <w:ind w:left="0"/>
                    <w:rPr>
                      <w:rFonts w:eastAsia="Times New Roman" w:cstheme="minorHAnsi"/>
                      <w:sz w:val="20"/>
                      <w:szCs w:val="20"/>
                    </w:rPr>
                  </w:pPr>
                  <w:r>
                    <w:rPr>
                      <w:rFonts w:eastAsia="Times New Roman" w:cstheme="minorHAnsi"/>
                      <w:sz w:val="20"/>
                      <w:szCs w:val="20"/>
                      <w:lang w:val="en-GB"/>
                    </w:rPr>
                    <w:t>8.</w:t>
                  </w:r>
                </w:p>
              </w:tc>
              <w:tc>
                <w:tcPr>
                  <w:tcW w:w="5949" w:type="dxa"/>
                </w:tcPr>
                <w:p w14:paraId="7D8A8A6F" w14:textId="77777777" w:rsidR="00E20AD8" w:rsidRDefault="00E20AD8" w:rsidP="00BA7688">
                  <w:pPr>
                    <w:pStyle w:val="Odstavekseznama"/>
                    <w:ind w:left="0"/>
                    <w:rPr>
                      <w:rFonts w:eastAsia="Times New Roman" w:cstheme="minorHAnsi"/>
                      <w:color w:val="FF0000"/>
                      <w:sz w:val="20"/>
                      <w:szCs w:val="20"/>
                    </w:rPr>
                  </w:pPr>
                  <w:r>
                    <w:rPr>
                      <w:rFonts w:cstheme="minorHAnsi"/>
                      <w:sz w:val="20"/>
                      <w:lang w:val="en-GB"/>
                    </w:rPr>
                    <w:t xml:space="preserve">                         </w:t>
                  </w:r>
                </w:p>
              </w:tc>
            </w:tr>
          </w:tbl>
          <w:p w14:paraId="2C9A038D" w14:textId="77777777" w:rsidR="004C1BC9" w:rsidRPr="004A46FB" w:rsidRDefault="004C1BC9" w:rsidP="00BA7688">
            <w:pPr>
              <w:widowControl w:val="0"/>
              <w:autoSpaceDE w:val="0"/>
              <w:autoSpaceDN w:val="0"/>
              <w:jc w:val="left"/>
              <w:rPr>
                <w:sz w:val="8"/>
                <w:szCs w:val="8"/>
              </w:rPr>
            </w:pPr>
          </w:p>
          <w:p w14:paraId="1E4997D6" w14:textId="76BF1B8A" w:rsidR="00C91F10" w:rsidRDefault="00F17A5F" w:rsidP="00BA7688">
            <w:pPr>
              <w:widowControl w:val="0"/>
              <w:autoSpaceDE w:val="0"/>
              <w:autoSpaceDN w:val="0"/>
              <w:jc w:val="left"/>
              <w:rPr>
                <w:rFonts w:eastAsia="Times New Roman" w:cstheme="minorHAnsi"/>
                <w:b/>
                <w:bCs/>
                <w:i/>
                <w:iCs/>
                <w:color w:val="00B050"/>
                <w:sz w:val="20"/>
                <w:szCs w:val="20"/>
              </w:rPr>
            </w:pPr>
            <w:r>
              <w:rPr>
                <w:rFonts w:cstheme="minorHAnsi"/>
                <w:color w:val="00B050"/>
                <w:sz w:val="20"/>
                <w:szCs w:val="20"/>
                <w:lang w:val="en-GB"/>
              </w:rPr>
              <w:t>*</w:t>
            </w:r>
            <w:r>
              <w:rPr>
                <w:rFonts w:cstheme="minorHAnsi"/>
                <w:b/>
                <w:bCs/>
                <w:i/>
                <w:iCs/>
                <w:color w:val="00B050"/>
                <w:sz w:val="20"/>
                <w:szCs w:val="20"/>
                <w:lang w:val="en-GB"/>
              </w:rPr>
              <w:t>For the purposes of verifying the criterion under point 1 of Section 9.1.1., foreign tenderers submit Forms 5/</w:t>
            </w:r>
            <w:proofErr w:type="gramStart"/>
            <w:r>
              <w:rPr>
                <w:rFonts w:cstheme="minorHAnsi"/>
                <w:b/>
                <w:bCs/>
                <w:i/>
                <w:iCs/>
                <w:color w:val="00B050"/>
                <w:sz w:val="20"/>
                <w:szCs w:val="20"/>
                <w:lang w:val="en-GB"/>
              </w:rPr>
              <w:t>a and</w:t>
            </w:r>
            <w:proofErr w:type="gramEnd"/>
            <w:r>
              <w:rPr>
                <w:rFonts w:cstheme="minorHAnsi"/>
                <w:b/>
                <w:bCs/>
                <w:i/>
                <w:iCs/>
                <w:color w:val="00B050"/>
                <w:sz w:val="20"/>
                <w:szCs w:val="20"/>
                <w:lang w:val="en-GB"/>
              </w:rPr>
              <w:t xml:space="preserve"> 5/b for legal entities and </w:t>
            </w:r>
            <w:r>
              <w:rPr>
                <w:rFonts w:cstheme="minorHAnsi"/>
                <w:b/>
                <w:bCs/>
                <w:i/>
                <w:iCs/>
                <w:color w:val="00B050"/>
                <w:sz w:val="20"/>
                <w:szCs w:val="20"/>
                <w:lang w:val="en-GB"/>
              </w:rPr>
              <w:lastRenderedPageBreak/>
              <w:t>natural persons.</w:t>
            </w:r>
          </w:p>
          <w:p w14:paraId="00257364" w14:textId="3E7B611E" w:rsidR="00F17A5F" w:rsidRPr="00501ADF" w:rsidRDefault="00F17A5F" w:rsidP="00BA7688">
            <w:pPr>
              <w:widowControl w:val="0"/>
              <w:autoSpaceDE w:val="0"/>
              <w:autoSpaceDN w:val="0"/>
              <w:jc w:val="left"/>
              <w:rPr>
                <w:sz w:val="8"/>
                <w:szCs w:val="8"/>
              </w:rPr>
            </w:pPr>
          </w:p>
        </w:tc>
        <w:tc>
          <w:tcPr>
            <w:tcW w:w="1134" w:type="dxa"/>
            <w:tcBorders>
              <w:left w:val="single" w:sz="4" w:space="0" w:color="auto"/>
              <w:right w:val="single" w:sz="4" w:space="0" w:color="auto"/>
            </w:tcBorders>
            <w:vAlign w:val="center"/>
          </w:tcPr>
          <w:p w14:paraId="37C86605" w14:textId="1004698C" w:rsidR="00E20AD8" w:rsidRPr="00F3407F" w:rsidRDefault="00000000" w:rsidP="0043723A">
            <w:pPr>
              <w:jc w:val="center"/>
              <w:rPr>
                <w:rFonts w:eastAsia="Calibri" w:cstheme="minorHAnsi"/>
              </w:rPr>
            </w:pPr>
            <w:sdt>
              <w:sdtPr>
                <w:rPr>
                  <w:rFonts w:ascii="MS Gothic" w:eastAsia="Calibri" w:hAnsi="MS Gothic" w:cstheme="minorHAnsi"/>
                </w:rPr>
                <w:id w:val="-834223820"/>
                <w14:checkbox>
                  <w14:checked w14:val="0"/>
                  <w14:checkedState w14:val="2612" w14:font="MS Gothic"/>
                  <w14:uncheckedState w14:val="2610" w14:font="MS Gothic"/>
                </w14:checkbox>
              </w:sdtPr>
              <w:sdtContent>
                <w:r w:rsidR="00726E30">
                  <w:rPr>
                    <w:rFonts w:ascii="MS Gothic" w:eastAsia="MS Gothic" w:hAnsi="MS Gothic" w:cstheme="minorHAnsi"/>
                    <w:lang w:val="en-GB"/>
                  </w:rPr>
                  <w:t>☐</w:t>
                </w:r>
              </w:sdtContent>
            </w:sdt>
            <w:r w:rsidR="00726E30">
              <w:rPr>
                <w:rFonts w:cstheme="minorHAnsi"/>
                <w:lang w:val="en-GB"/>
              </w:rPr>
              <w:t xml:space="preserve"> YES</w:t>
            </w:r>
          </w:p>
        </w:tc>
        <w:tc>
          <w:tcPr>
            <w:tcW w:w="1291" w:type="dxa"/>
            <w:gridSpan w:val="2"/>
            <w:tcBorders>
              <w:left w:val="single" w:sz="4" w:space="0" w:color="auto"/>
              <w:right w:val="single" w:sz="4" w:space="0" w:color="auto"/>
            </w:tcBorders>
            <w:vAlign w:val="center"/>
          </w:tcPr>
          <w:p w14:paraId="1DFEAB7B" w14:textId="2473105C" w:rsidR="00E20AD8" w:rsidRPr="00F3407F" w:rsidRDefault="00000000" w:rsidP="0043723A">
            <w:pPr>
              <w:jc w:val="center"/>
              <w:rPr>
                <w:rFonts w:eastAsia="Calibri" w:cstheme="minorHAnsi"/>
              </w:rPr>
            </w:pPr>
            <w:sdt>
              <w:sdtPr>
                <w:rPr>
                  <w:rFonts w:ascii="Segoe UI Symbol" w:eastAsia="Calibri" w:hAnsi="Segoe UI Symbol" w:cstheme="minorHAnsi"/>
                </w:rPr>
                <w:id w:val="-301153676"/>
                <w14:checkbox>
                  <w14:checked w14:val="0"/>
                  <w14:checkedState w14:val="2612" w14:font="MS Gothic"/>
                  <w14:uncheckedState w14:val="2610" w14:font="MS Gothic"/>
                </w14:checkbox>
              </w:sdtPr>
              <w:sdtContent>
                <w:r w:rsidR="00726E30">
                  <w:rPr>
                    <w:rFonts w:ascii="Segoe UI Symbol" w:eastAsia="MS Gothic" w:hAnsi="Segoe UI Symbol" w:cstheme="minorHAnsi"/>
                    <w:lang w:val="en-GB"/>
                  </w:rPr>
                  <w:t>☐</w:t>
                </w:r>
              </w:sdtContent>
            </w:sdt>
            <w:r w:rsidR="00726E30">
              <w:rPr>
                <w:rFonts w:cstheme="minorHAnsi"/>
                <w:lang w:val="en-GB"/>
              </w:rPr>
              <w:t xml:space="preserve"> NO</w:t>
            </w:r>
          </w:p>
        </w:tc>
      </w:tr>
      <w:tr w:rsidR="00F17A5F" w:rsidRPr="0065678E" w14:paraId="19116177" w14:textId="77777777" w:rsidTr="00F17A5F">
        <w:trPr>
          <w:gridAfter w:val="1"/>
          <w:wAfter w:w="15" w:type="dxa"/>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60CEDF3" w14:textId="77777777" w:rsidR="00F17A5F" w:rsidRDefault="00F17A5F" w:rsidP="00E86784">
            <w:pPr>
              <w:pStyle w:val="Naslov1"/>
              <w:jc w:val="left"/>
              <w:rPr>
                <w:rFonts w:ascii="Calibri" w:eastAsia="Calibri" w:hAnsi="Calibri" w:cs="Calibri"/>
                <w:b w:val="0"/>
                <w:bCs w:val="0"/>
                <w:sz w:val="22"/>
                <w:szCs w:val="22"/>
              </w:rPr>
            </w:pPr>
            <w:bookmarkStart w:id="3" w:name="_Hlk235781441"/>
            <w:r>
              <w:rPr>
                <w:rFonts w:cstheme="minorHAnsi"/>
                <w:lang w:val="en-GB"/>
              </w:rPr>
              <w:t>Point 2 of Section 9.1.1 of Instructions to tenderers for preparation of tender</w:t>
            </w:r>
          </w:p>
        </w:tc>
      </w:tr>
      <w:tr w:rsidR="00F17A5F" w:rsidRPr="0065678E" w14:paraId="17293198" w14:textId="77777777" w:rsidTr="0007798C">
        <w:trPr>
          <w:gridAfter w:val="1"/>
          <w:wAfter w:w="15" w:type="dxa"/>
          <w:trHeight w:val="1587"/>
        </w:trPr>
        <w:tc>
          <w:tcPr>
            <w:tcW w:w="12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4D212" w14:textId="77777777" w:rsidR="00F17A5F" w:rsidRPr="00751097" w:rsidRDefault="00F17A5F" w:rsidP="00E86784">
            <w:pPr>
              <w:contextualSpacing/>
              <w:rPr>
                <w:rFonts w:ascii="Calibri" w:eastAsia="Calibri" w:hAnsi="Calibri" w:cs="Mongolian Baiti"/>
                <w:noProof/>
                <w:sz w:val="20"/>
              </w:rPr>
            </w:pPr>
            <w:r>
              <w:rPr>
                <w:rFonts w:ascii="Calibri" w:hAnsi="Calibri"/>
                <w:sz w:val="20"/>
                <w:lang w:val="en-GB"/>
              </w:rPr>
              <w:t xml:space="preserve">We declare, under criminal and material liability, that </w:t>
            </w:r>
            <w:proofErr w:type="spellStart"/>
            <w:r>
              <w:rPr>
                <w:rFonts w:ascii="Calibri" w:hAnsi="Calibri"/>
                <w:sz w:val="20"/>
                <w:lang w:val="en-GB"/>
              </w:rPr>
              <w:t>theeconomic</w:t>
            </w:r>
            <w:proofErr w:type="spellEnd"/>
            <w:r>
              <w:rPr>
                <w:rFonts w:ascii="Calibri" w:hAnsi="Calibri"/>
                <w:sz w:val="20"/>
                <w:lang w:val="en-GB"/>
              </w:rPr>
              <w:t xml:space="preserve"> operator meets its mandatory contributions and other non-tax financial obligations in accordance with the law governing financial administration, which are collected by the tax authority in accordance with the regulations of the country in which it is established or the regulations of the contracting authority’s country. The economic operator is deemed to have met the obligation referred to in the preceding sentence if outstanding past-due liabilities of EUR 50 or more are settled at the time of the deadline for the submission of requests or tenders. By the deadline for the submission of requests or tenders, the economic operator has submitted all withholding tax returns for employment earnings for the period of five years prior to the deadline for the submission of the request or tender.</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BCD16" w14:textId="64C4EF7D"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8659758"/>
                <w14:checkbox>
                  <w14:checked w14:val="0"/>
                  <w14:checkedState w14:val="2612" w14:font="MS Gothic"/>
                  <w14:uncheckedState w14:val="2610" w14:font="MS Gothic"/>
                </w14:checkbox>
              </w:sdtPr>
              <w:sdtContent>
                <w:r w:rsidR="00726E30">
                  <w:rPr>
                    <w:rFonts w:ascii="MS Gothic" w:eastAsia="MS Gothic" w:hAnsi="MS Gothic" w:cs="Calibri"/>
                    <w:b w:val="0"/>
                    <w:bCs w:val="0"/>
                    <w:sz w:val="22"/>
                    <w:szCs w:val="22"/>
                    <w:lang w:val="en-GB"/>
                  </w:rPr>
                  <w:t>☐</w:t>
                </w:r>
              </w:sdtContent>
            </w:sdt>
            <w:r w:rsidR="00726E30">
              <w:rPr>
                <w:rFonts w:ascii="Calibri" w:hAnsi="Calibri" w:cs="Calibri"/>
                <w:b w:val="0"/>
                <w:bCs w:val="0"/>
                <w:sz w:val="22"/>
                <w:szCs w:val="22"/>
                <w:lang w:val="en-GB"/>
              </w:rPr>
              <w:t xml:space="preserve"> YES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7A8F2" w14:textId="77777777"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675891238"/>
                <w14:checkbox>
                  <w14:checked w14:val="0"/>
                  <w14:checkedState w14:val="2612" w14:font="MS Gothic"/>
                  <w14:uncheckedState w14:val="2610" w14:font="MS Gothic"/>
                </w14:checkbox>
              </w:sdtPr>
              <w:sdtContent>
                <w:r w:rsidR="00726E30">
                  <w:rPr>
                    <w:rFonts w:ascii="Segoe UI Symbol" w:eastAsia="MS Gothic" w:hAnsi="Segoe UI Symbol" w:cs="Segoe UI Symbol"/>
                    <w:b w:val="0"/>
                    <w:bCs w:val="0"/>
                    <w:sz w:val="22"/>
                    <w:szCs w:val="22"/>
                    <w:lang w:val="en-GB"/>
                  </w:rPr>
                  <w:t>☐</w:t>
                </w:r>
              </w:sdtContent>
            </w:sdt>
            <w:r w:rsidR="00726E30">
              <w:rPr>
                <w:rFonts w:ascii="Calibri" w:hAnsi="Calibri"/>
                <w:b w:val="0"/>
                <w:bCs w:val="0"/>
                <w:sz w:val="22"/>
                <w:szCs w:val="22"/>
                <w:lang w:val="en-GB"/>
              </w:rPr>
              <w:t xml:space="preserve"> NO</w:t>
            </w:r>
          </w:p>
        </w:tc>
      </w:tr>
      <w:tr w:rsidR="00F17A5F" w:rsidRPr="0065678E" w14:paraId="65770922" w14:textId="77777777" w:rsidTr="00F17A5F">
        <w:trPr>
          <w:gridAfter w:val="1"/>
          <w:wAfter w:w="15" w:type="dxa"/>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2605A5B" w14:textId="77777777" w:rsidR="00F17A5F" w:rsidRDefault="00F17A5F" w:rsidP="00E86784">
            <w:pPr>
              <w:pStyle w:val="Naslov1"/>
              <w:jc w:val="left"/>
              <w:rPr>
                <w:rFonts w:ascii="Calibri" w:eastAsia="Calibri" w:hAnsi="Calibri" w:cs="Calibri"/>
                <w:b w:val="0"/>
                <w:bCs w:val="0"/>
                <w:sz w:val="22"/>
                <w:szCs w:val="22"/>
              </w:rPr>
            </w:pPr>
            <w:r>
              <w:rPr>
                <w:rFonts w:cstheme="minorHAnsi"/>
                <w:lang w:val="en-GB"/>
              </w:rPr>
              <w:t>Point 3 of Section 9.1.1 of Instructions to tenderers for preparation of tender</w:t>
            </w:r>
          </w:p>
        </w:tc>
      </w:tr>
      <w:tr w:rsidR="00F17A5F" w:rsidRPr="0065678E" w14:paraId="3D98207F" w14:textId="77777777" w:rsidTr="0007798C">
        <w:trPr>
          <w:gridAfter w:val="1"/>
          <w:wAfter w:w="15" w:type="dxa"/>
          <w:trHeight w:val="719"/>
        </w:trPr>
        <w:tc>
          <w:tcPr>
            <w:tcW w:w="12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64069" w14:textId="77777777" w:rsidR="00F17A5F" w:rsidRPr="00751097" w:rsidRDefault="00F17A5F" w:rsidP="00E86784">
            <w:pPr>
              <w:contextualSpacing/>
              <w:rPr>
                <w:rFonts w:ascii="Calibri" w:eastAsia="Calibri" w:hAnsi="Calibri" w:cs="Mongolian Baiti"/>
                <w:noProof/>
                <w:sz w:val="20"/>
              </w:rPr>
            </w:pPr>
            <w:r>
              <w:rPr>
                <w:rFonts w:ascii="Calibri" w:eastAsia="Times New Roman" w:hAnsi="Calibri" w:cs="Calibri"/>
                <w:sz w:val="20"/>
                <w:lang w:val="en-GB"/>
              </w:rPr>
              <w:t>We declare, under criminal and material liability, that on the day of the tender submission deadline, the economic operator is not listed in the register of economic operators on whom secondary sanctions of exclusion from public procurement procedures have been imposed under point a) of the fourth paragraph of Article 75 of the ZJN-3.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1B490" w14:textId="77777777"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1674019376"/>
                <w14:checkbox>
                  <w14:checked w14:val="0"/>
                  <w14:checkedState w14:val="2612" w14:font="MS Gothic"/>
                  <w14:uncheckedState w14:val="2610" w14:font="MS Gothic"/>
                </w14:checkbox>
              </w:sdtPr>
              <w:sdtContent>
                <w:r w:rsidR="00726E30">
                  <w:rPr>
                    <w:rFonts w:ascii="Segoe UI Symbol" w:eastAsia="MS Gothic" w:hAnsi="Segoe UI Symbol" w:cs="Segoe UI Symbol"/>
                    <w:b w:val="0"/>
                    <w:bCs w:val="0"/>
                    <w:sz w:val="22"/>
                    <w:szCs w:val="22"/>
                    <w:lang w:val="en-GB"/>
                  </w:rPr>
                  <w:t>☐</w:t>
                </w:r>
              </w:sdtContent>
            </w:sdt>
            <w:r w:rsidR="00726E30">
              <w:rPr>
                <w:rFonts w:ascii="Calibri" w:hAnsi="Calibri"/>
                <w:b w:val="0"/>
                <w:bCs w:val="0"/>
                <w:sz w:val="22"/>
                <w:szCs w:val="22"/>
                <w:lang w:val="en-GB"/>
              </w:rPr>
              <w:t xml:space="preserve"> YES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8EFE5" w14:textId="77777777"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376470123"/>
                <w14:checkbox>
                  <w14:checked w14:val="0"/>
                  <w14:checkedState w14:val="2612" w14:font="MS Gothic"/>
                  <w14:uncheckedState w14:val="2610" w14:font="MS Gothic"/>
                </w14:checkbox>
              </w:sdtPr>
              <w:sdtContent>
                <w:r w:rsidR="00726E30">
                  <w:rPr>
                    <w:rFonts w:ascii="Segoe UI Symbol" w:eastAsia="MS Gothic" w:hAnsi="Segoe UI Symbol" w:cs="Segoe UI Symbol"/>
                    <w:b w:val="0"/>
                    <w:bCs w:val="0"/>
                    <w:sz w:val="22"/>
                    <w:szCs w:val="22"/>
                    <w:lang w:val="en-GB"/>
                  </w:rPr>
                  <w:t>☐</w:t>
                </w:r>
              </w:sdtContent>
            </w:sdt>
            <w:r w:rsidR="00726E30">
              <w:rPr>
                <w:rFonts w:ascii="Calibri" w:hAnsi="Calibri"/>
                <w:b w:val="0"/>
                <w:bCs w:val="0"/>
                <w:sz w:val="22"/>
                <w:szCs w:val="22"/>
                <w:lang w:val="en-GB"/>
              </w:rPr>
              <w:t xml:space="preserve"> NO</w:t>
            </w:r>
          </w:p>
        </w:tc>
      </w:tr>
      <w:tr w:rsidR="00F17A5F" w:rsidRPr="0065678E" w14:paraId="3F352EDC" w14:textId="77777777" w:rsidTr="00F17A5F">
        <w:trPr>
          <w:gridAfter w:val="1"/>
          <w:wAfter w:w="15" w:type="dxa"/>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0238F17" w14:textId="77777777" w:rsidR="00F17A5F" w:rsidRDefault="00F17A5F" w:rsidP="00E86784">
            <w:pPr>
              <w:pStyle w:val="Naslov1"/>
              <w:jc w:val="left"/>
              <w:rPr>
                <w:rFonts w:ascii="Calibri" w:eastAsia="Calibri" w:hAnsi="Calibri" w:cs="Calibri"/>
                <w:b w:val="0"/>
                <w:bCs w:val="0"/>
                <w:sz w:val="22"/>
                <w:szCs w:val="22"/>
              </w:rPr>
            </w:pPr>
            <w:r>
              <w:rPr>
                <w:rFonts w:cstheme="minorHAnsi"/>
                <w:lang w:val="en-GB"/>
              </w:rPr>
              <w:t>Point 4 of Section 9.1.1 of Instructions to tenderers for preparation of tender</w:t>
            </w:r>
          </w:p>
        </w:tc>
      </w:tr>
      <w:tr w:rsidR="00F17A5F" w:rsidRPr="0065678E" w14:paraId="31857E06" w14:textId="77777777" w:rsidTr="0007798C">
        <w:trPr>
          <w:gridAfter w:val="1"/>
          <w:wAfter w:w="15" w:type="dxa"/>
          <w:trHeight w:val="1151"/>
        </w:trPr>
        <w:tc>
          <w:tcPr>
            <w:tcW w:w="12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38F07" w14:textId="77777777" w:rsidR="00F17A5F" w:rsidRPr="003E236E" w:rsidRDefault="00F17A5F" w:rsidP="00E86784">
            <w:pPr>
              <w:contextualSpacing/>
              <w:rPr>
                <w:rFonts w:ascii="Calibri" w:eastAsia="Calibri" w:hAnsi="Calibri" w:cs="Mongolian Baiti"/>
                <w:noProof/>
                <w:sz w:val="20"/>
              </w:rPr>
            </w:pPr>
            <w:r>
              <w:rPr>
                <w:rFonts w:ascii="Calibri" w:eastAsia="Times New Roman" w:hAnsi="Calibri" w:cs="Calibri"/>
                <w:sz w:val="20"/>
                <w:lang w:val="en-GB"/>
              </w:rPr>
              <w:t>We declare, under criminal and material liability, that a fine has not been imposed on the economic operator on two or more occasions in the three years prior to the deadline for the submission of requests or tenders by virtue of a final decision or multiple final decisions rendered by a competent authority of Slovenia, another European Union Member State or a third country for a breach in connection with remuneration for work, working time, rest periods or the performance of contract-based work despite the existence of elements of an employment relationship, or in connection with undeclared work.</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2E8F7" w14:textId="77777777" w:rsidR="00F17A5F" w:rsidRDefault="00000000" w:rsidP="00E86784">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2021379792"/>
                <w14:checkbox>
                  <w14:checked w14:val="0"/>
                  <w14:checkedState w14:val="2612" w14:font="MS Gothic"/>
                  <w14:uncheckedState w14:val="2610" w14:font="MS Gothic"/>
                </w14:checkbox>
              </w:sdtPr>
              <w:sdtContent>
                <w:r w:rsidR="00726E30">
                  <w:rPr>
                    <w:rFonts w:ascii="Segoe UI Symbol" w:eastAsia="MS Gothic" w:hAnsi="Segoe UI Symbol" w:cs="Segoe UI Symbol"/>
                    <w:b w:val="0"/>
                    <w:bCs w:val="0"/>
                    <w:sz w:val="22"/>
                    <w:szCs w:val="22"/>
                    <w:lang w:val="en-GB"/>
                  </w:rPr>
                  <w:t>☐</w:t>
                </w:r>
              </w:sdtContent>
            </w:sdt>
            <w:r w:rsidR="00726E30">
              <w:rPr>
                <w:rFonts w:ascii="Calibri" w:hAnsi="Calibri"/>
                <w:b w:val="0"/>
                <w:bCs w:val="0"/>
                <w:sz w:val="22"/>
                <w:szCs w:val="22"/>
                <w:lang w:val="en-GB"/>
              </w:rPr>
              <w:t xml:space="preserve"> YES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03B73" w14:textId="77777777" w:rsidR="00F17A5F" w:rsidRDefault="00000000" w:rsidP="00E86784">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1429921870"/>
                <w14:checkbox>
                  <w14:checked w14:val="0"/>
                  <w14:checkedState w14:val="2612" w14:font="MS Gothic"/>
                  <w14:uncheckedState w14:val="2610" w14:font="MS Gothic"/>
                </w14:checkbox>
              </w:sdtPr>
              <w:sdtContent>
                <w:r w:rsidR="00726E30">
                  <w:rPr>
                    <w:rFonts w:ascii="Segoe UI Symbol" w:eastAsia="MS Gothic" w:hAnsi="Segoe UI Symbol" w:cs="Segoe UI Symbol"/>
                    <w:b w:val="0"/>
                    <w:bCs w:val="0"/>
                    <w:sz w:val="22"/>
                    <w:szCs w:val="22"/>
                    <w:lang w:val="en-GB"/>
                  </w:rPr>
                  <w:t>☐</w:t>
                </w:r>
              </w:sdtContent>
            </w:sdt>
            <w:r w:rsidR="00726E30">
              <w:rPr>
                <w:rFonts w:ascii="Calibri" w:hAnsi="Calibri"/>
                <w:b w:val="0"/>
                <w:bCs w:val="0"/>
                <w:sz w:val="22"/>
                <w:szCs w:val="22"/>
                <w:lang w:val="en-GB"/>
              </w:rPr>
              <w:t xml:space="preserve"> NO</w:t>
            </w:r>
          </w:p>
        </w:tc>
      </w:tr>
      <w:tr w:rsidR="00F17A5F" w:rsidRPr="0065678E" w14:paraId="6A3FEC8C" w14:textId="77777777" w:rsidTr="00F17A5F">
        <w:trPr>
          <w:gridAfter w:val="1"/>
          <w:wAfter w:w="15" w:type="dxa"/>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9407E73" w14:textId="77777777" w:rsidR="00F17A5F" w:rsidRDefault="00F17A5F" w:rsidP="00E86784">
            <w:pPr>
              <w:pStyle w:val="Naslov1"/>
              <w:rPr>
                <w:rFonts w:cstheme="minorHAnsi"/>
              </w:rPr>
            </w:pPr>
            <w:r>
              <w:rPr>
                <w:rFonts w:cstheme="minorHAnsi"/>
                <w:lang w:val="en-GB"/>
              </w:rPr>
              <w:t>Point 5 of Section 9.1.1 of Instructions to tenderers for preparation of tender</w:t>
            </w:r>
          </w:p>
        </w:tc>
      </w:tr>
      <w:tr w:rsidR="00F17A5F" w:rsidRPr="0065678E" w14:paraId="26C99C11" w14:textId="77777777" w:rsidTr="0007798C">
        <w:trPr>
          <w:gridAfter w:val="1"/>
          <w:wAfter w:w="15" w:type="dxa"/>
          <w:trHeight w:val="1558"/>
        </w:trPr>
        <w:tc>
          <w:tcPr>
            <w:tcW w:w="12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0F8FB" w14:textId="77777777" w:rsidR="00F17A5F" w:rsidRPr="00BA40D9" w:rsidRDefault="00F17A5F" w:rsidP="0007798C">
            <w:pPr>
              <w:spacing w:line="260" w:lineRule="atLeast"/>
              <w:contextualSpacing/>
              <w:rPr>
                <w:rFonts w:ascii="Calibri" w:eastAsia="Calibri" w:hAnsi="Calibri" w:cs="Mongolian Baiti"/>
                <w:noProof/>
                <w:color w:val="000000" w:themeColor="text1"/>
                <w:sz w:val="20"/>
              </w:rPr>
            </w:pPr>
            <w:r>
              <w:rPr>
                <w:rFonts w:ascii="Calibri" w:eastAsia="Calibri" w:hAnsi="Calibri" w:cs="Mongolian Baiti"/>
                <w:i/>
                <w:iCs/>
                <w:noProof/>
                <w:color w:val="0070C0"/>
                <w:sz w:val="20"/>
                <w:u w:val="single"/>
                <w:lang w:val="en-GB"/>
              </w:rPr>
              <w:t>The subcontractor must complete this point if its part of the outsourced works accounts for more than 10% of the contract value</w:t>
            </w:r>
            <w:r>
              <w:rPr>
                <w:rFonts w:ascii="Calibri" w:eastAsia="Calibri" w:hAnsi="Calibri" w:cs="Mongolian Baiti"/>
                <w:noProof/>
                <w:color w:val="000000" w:themeColor="text1"/>
                <w:sz w:val="20"/>
                <w:lang w:val="en-GB"/>
              </w:rPr>
              <w:t>.</w:t>
            </w:r>
          </w:p>
          <w:p w14:paraId="3162B0D8" w14:textId="77777777" w:rsidR="00F17A5F" w:rsidRPr="003E236E" w:rsidRDefault="00F17A5F" w:rsidP="0007798C">
            <w:pPr>
              <w:contextualSpacing/>
              <w:rPr>
                <w:rFonts w:ascii="Calibri" w:eastAsia="Calibri" w:hAnsi="Calibri" w:cs="Mongolian Baiti"/>
                <w:noProof/>
                <w:sz w:val="20"/>
              </w:rPr>
            </w:pPr>
            <w:r>
              <w:rPr>
                <w:rFonts w:ascii="Calibri" w:hAnsi="Calibri"/>
                <w:sz w:val="20"/>
                <w:lang w:val="en-GB"/>
              </w:rPr>
              <w:t>Under criminal and material liability, we declare that we are not:</w:t>
            </w:r>
          </w:p>
          <w:p w14:paraId="32271D38" w14:textId="77777777" w:rsidR="00F17A5F" w:rsidRPr="003E236E" w:rsidRDefault="00F17A5F" w:rsidP="00F17A5F">
            <w:pPr>
              <w:pStyle w:val="Odstavekseznama"/>
              <w:numPr>
                <w:ilvl w:val="0"/>
                <w:numId w:val="22"/>
              </w:numPr>
              <w:rPr>
                <w:rFonts w:ascii="Calibri" w:eastAsia="Calibri" w:hAnsi="Calibri" w:cs="Mongolian Baiti"/>
                <w:noProof/>
                <w:sz w:val="20"/>
              </w:rPr>
            </w:pPr>
            <w:r>
              <w:rPr>
                <w:rFonts w:ascii="Calibri" w:eastAsia="Calibri" w:hAnsi="Calibri" w:cs="Mongolian Baiti"/>
                <w:noProof/>
                <w:sz w:val="20"/>
                <w:lang w:val="en-GB"/>
              </w:rPr>
              <w:t>a Russian national, or a natural person, legal entity, operator or body established in Russia;</w:t>
            </w:r>
          </w:p>
          <w:p w14:paraId="2198C383" w14:textId="77777777" w:rsidR="00F17A5F" w:rsidRDefault="00F17A5F" w:rsidP="00F17A5F">
            <w:pPr>
              <w:numPr>
                <w:ilvl w:val="0"/>
                <w:numId w:val="22"/>
              </w:numPr>
              <w:contextualSpacing/>
              <w:rPr>
                <w:rFonts w:ascii="Calibri" w:eastAsia="Calibri" w:hAnsi="Calibri" w:cs="Mongolian Baiti"/>
                <w:noProof/>
                <w:sz w:val="20"/>
              </w:rPr>
            </w:pPr>
            <w:r>
              <w:rPr>
                <w:rFonts w:ascii="Calibri" w:eastAsia="Calibri" w:hAnsi="Calibri" w:cs="Mongolian Baiti"/>
                <w:noProof/>
                <w:sz w:val="20"/>
                <w:lang w:val="en-GB"/>
              </w:rPr>
              <w:t>a legal entity, operator or body in which more than 50% of the proprietary rights are directly or indirectly owned by an entity referred to in the preceding indent; or</w:t>
            </w:r>
          </w:p>
          <w:p w14:paraId="7C914E14" w14:textId="77777777" w:rsidR="00F17A5F" w:rsidRPr="00751097" w:rsidRDefault="00F17A5F" w:rsidP="00F17A5F">
            <w:pPr>
              <w:numPr>
                <w:ilvl w:val="0"/>
                <w:numId w:val="22"/>
              </w:numPr>
              <w:contextualSpacing/>
              <w:rPr>
                <w:rFonts w:ascii="Calibri" w:eastAsia="Calibri" w:hAnsi="Calibri" w:cs="Mongolian Baiti"/>
                <w:noProof/>
                <w:sz w:val="20"/>
              </w:rPr>
            </w:pPr>
            <w:r>
              <w:rPr>
                <w:rFonts w:ascii="Calibri" w:eastAsia="Calibri" w:hAnsi="Calibri" w:cs="Mongolian Baiti"/>
                <w:noProof/>
                <w:sz w:val="20"/>
                <w:lang w:val="en-GB"/>
              </w:rPr>
              <w:t>a natural person or legal entity, operator or body acting on behalf or at the direction of an entity referred to in the preceding two indents.</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D5F22" w14:textId="6BF4FC2A"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5331720"/>
                <w14:checkbox>
                  <w14:checked w14:val="0"/>
                  <w14:checkedState w14:val="2612" w14:font="MS Gothic"/>
                  <w14:uncheckedState w14:val="2610" w14:font="MS Gothic"/>
                </w14:checkbox>
              </w:sdtPr>
              <w:sdtContent>
                <w:r w:rsidR="00726E30">
                  <w:rPr>
                    <w:rFonts w:ascii="MS Gothic" w:eastAsia="MS Gothic" w:hAnsi="MS Gothic" w:cs="Calibri"/>
                    <w:b w:val="0"/>
                    <w:bCs w:val="0"/>
                    <w:sz w:val="22"/>
                    <w:szCs w:val="22"/>
                    <w:lang w:val="en-GB"/>
                  </w:rPr>
                  <w:t>☐</w:t>
                </w:r>
              </w:sdtContent>
            </w:sdt>
            <w:r w:rsidR="00726E30">
              <w:rPr>
                <w:rFonts w:ascii="Calibri" w:hAnsi="Calibri" w:cs="Calibri"/>
                <w:b w:val="0"/>
                <w:bCs w:val="0"/>
                <w:sz w:val="22"/>
                <w:szCs w:val="22"/>
                <w:lang w:val="en-GB"/>
              </w:rPr>
              <w:t xml:space="preserve"> YES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77D96" w14:textId="77777777"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2052833716"/>
                <w14:checkbox>
                  <w14:checked w14:val="0"/>
                  <w14:checkedState w14:val="2612" w14:font="MS Gothic"/>
                  <w14:uncheckedState w14:val="2610" w14:font="MS Gothic"/>
                </w14:checkbox>
              </w:sdtPr>
              <w:sdtContent>
                <w:r w:rsidR="00726E30">
                  <w:rPr>
                    <w:rFonts w:ascii="Segoe UI Symbol" w:eastAsia="MS Gothic" w:hAnsi="Segoe UI Symbol" w:cs="Segoe UI Symbol"/>
                    <w:b w:val="0"/>
                    <w:bCs w:val="0"/>
                    <w:sz w:val="22"/>
                    <w:szCs w:val="22"/>
                    <w:lang w:val="en-GB"/>
                  </w:rPr>
                  <w:t>☐</w:t>
                </w:r>
              </w:sdtContent>
            </w:sdt>
            <w:r w:rsidR="00726E30">
              <w:rPr>
                <w:rFonts w:ascii="Calibri" w:hAnsi="Calibri"/>
                <w:b w:val="0"/>
                <w:bCs w:val="0"/>
                <w:sz w:val="22"/>
                <w:szCs w:val="22"/>
                <w:lang w:val="en-GB"/>
              </w:rPr>
              <w:t xml:space="preserve"> NO</w:t>
            </w:r>
          </w:p>
        </w:tc>
      </w:tr>
      <w:bookmarkEnd w:id="2"/>
      <w:bookmarkEnd w:id="3"/>
      <w:tr w:rsidR="00B53705" w:rsidRPr="007B6A52" w14:paraId="72C9D357" w14:textId="77777777" w:rsidTr="00F17A5F">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449EB05" w14:textId="40767561" w:rsidR="00B53705" w:rsidRPr="00F25711" w:rsidRDefault="00B53705" w:rsidP="00B53705">
            <w:pPr>
              <w:pStyle w:val="Naslov1"/>
              <w:rPr>
                <w:color w:val="000000" w:themeColor="text1"/>
              </w:rPr>
            </w:pPr>
            <w:r>
              <w:rPr>
                <w:color w:val="000000" w:themeColor="text1"/>
                <w:lang w:val="en-GB"/>
              </w:rPr>
              <w:t>Point 2 of Section 9.1.3 of Instructions to tenderers for preparation of tender</w:t>
            </w:r>
          </w:p>
        </w:tc>
      </w:tr>
      <w:tr w:rsidR="00B53705" w:rsidRPr="007B6A52" w14:paraId="5C4DE272" w14:textId="77777777" w:rsidTr="00F17A5F">
        <w:trPr>
          <w:trHeight w:val="932"/>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496EA2B3" w14:textId="2F4F620A" w:rsidR="00B53705" w:rsidRPr="00870FA7" w:rsidRDefault="00B53705" w:rsidP="00096259">
            <w:pPr>
              <w:spacing w:after="120"/>
              <w:rPr>
                <w:rFonts w:cstheme="minorHAnsi"/>
                <w:sz w:val="20"/>
                <w:szCs w:val="20"/>
              </w:rPr>
            </w:pPr>
            <w:r>
              <w:rPr>
                <w:rFonts w:cstheme="minorHAnsi"/>
                <w:sz w:val="20"/>
                <w:szCs w:val="20"/>
                <w:lang w:val="en-GB"/>
              </w:rPr>
              <w:t xml:space="preserve">We hereby declare that we will provide fault maintenance on hardware and software while the public supply contract is in force, and for the duration of the warranty period. We will also provide for the supply of original spare parts for the subject of the public supply contract. </w:t>
            </w:r>
          </w:p>
          <w:p w14:paraId="2948D4B9" w14:textId="75CEE12B" w:rsidR="00B53705" w:rsidRPr="00176FE7" w:rsidRDefault="00B53705" w:rsidP="00B53705">
            <w:pPr>
              <w:spacing w:line="260" w:lineRule="atLeast"/>
              <w:contextualSpacing/>
              <w:rPr>
                <w:rFonts w:ascii="Calibri" w:eastAsia="Calibri" w:hAnsi="Calibri" w:cs="Mongolian Baiti"/>
                <w:i/>
                <w:iCs/>
                <w:noProof/>
                <w:sz w:val="20"/>
              </w:rPr>
            </w:pPr>
            <w:r>
              <w:rPr>
                <w:rFonts w:ascii="Calibri" w:eastAsia="Calibri" w:hAnsi="Calibri" w:cs="Mongolian Baiti"/>
                <w:i/>
                <w:iCs/>
                <w:noProof/>
                <w:color w:val="0070C0"/>
                <w:sz w:val="20"/>
                <w:lang w:val="en-GB"/>
              </w:rPr>
              <w:lastRenderedPageBreak/>
              <w:t xml:space="preserve">Contracting authority’s note: *The subcontractor completes this point </w:t>
            </w:r>
            <w:r>
              <w:rPr>
                <w:rFonts w:ascii="Calibri" w:eastAsia="Calibri" w:hAnsi="Calibri" w:cs="Mongolian Baiti"/>
                <w:b/>
                <w:bCs/>
                <w:i/>
                <w:iCs/>
                <w:noProof/>
                <w:color w:val="0070C0"/>
                <w:sz w:val="20"/>
                <w:lang w:val="en-GB"/>
              </w:rPr>
              <w:t>solely</w:t>
            </w:r>
            <w:r>
              <w:rPr>
                <w:rFonts w:ascii="Calibri" w:eastAsia="Calibri" w:hAnsi="Calibri" w:cs="Mongolian Baiti"/>
                <w:i/>
                <w:iCs/>
                <w:noProof/>
                <w:color w:val="0070C0"/>
                <w:sz w:val="20"/>
                <w:lang w:val="en-GB"/>
              </w:rPr>
              <w:t xml:space="preserve"> when the tenderer is acting with the subcontractor and meets the criterion in question in concert therewith.</w:t>
            </w:r>
            <w:r>
              <w:rPr>
                <w:rFonts w:ascii="Calibri" w:eastAsia="Calibri" w:hAnsi="Calibri" w:cs="Mongolian Baiti"/>
                <w:i/>
                <w:iCs/>
                <w:noProof/>
                <w:sz w:val="20"/>
                <w:lang w:val="en-GB"/>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CC78241" w14:textId="7246E109" w:rsidR="00B53705" w:rsidRPr="00A06FB2" w:rsidRDefault="00000000" w:rsidP="00B53705">
            <w:pPr>
              <w:spacing w:line="260" w:lineRule="atLeast"/>
              <w:contextualSpacing/>
              <w:jc w:val="center"/>
              <w:rPr>
                <w:rFonts w:ascii="Calibri" w:eastAsia="Calibri" w:hAnsi="Calibri" w:cs="Mongolian Baiti"/>
                <w:noProof/>
              </w:rPr>
            </w:pPr>
            <w:sdt>
              <w:sdtPr>
                <w:rPr>
                  <w:rFonts w:ascii="Segoe UI Symbol" w:eastAsia="Calibri" w:hAnsi="Segoe UI Symbol" w:cstheme="minorHAnsi"/>
                </w:rPr>
                <w:id w:val="-1504125832"/>
                <w14:checkbox>
                  <w14:checked w14:val="0"/>
                  <w14:checkedState w14:val="2612" w14:font="MS Gothic"/>
                  <w14:uncheckedState w14:val="2610" w14:font="MS Gothic"/>
                </w14:checkbox>
              </w:sdtPr>
              <w:sdtContent>
                <w:r w:rsidR="00726E30">
                  <w:rPr>
                    <w:rFonts w:ascii="Segoe UI Symbol" w:eastAsia="MS Gothic" w:hAnsi="Segoe UI Symbol" w:cstheme="minorHAnsi"/>
                    <w:lang w:val="en-GB"/>
                  </w:rPr>
                  <w:t>☐</w:t>
                </w:r>
              </w:sdtContent>
            </w:sdt>
            <w:r w:rsidR="00726E30">
              <w:rPr>
                <w:rFonts w:cstheme="minorHAnsi"/>
                <w:lang w:val="en-GB"/>
              </w:rPr>
              <w:t xml:space="preserve"> YES</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3E68FA0F" w14:textId="4DF7A4B9" w:rsidR="00B53705" w:rsidRPr="00A06FB2" w:rsidRDefault="00000000" w:rsidP="00B53705">
            <w:pPr>
              <w:pStyle w:val="Naslov1"/>
              <w:jc w:val="center"/>
              <w:rPr>
                <w:b w:val="0"/>
                <w:bCs w:val="0"/>
                <w:sz w:val="22"/>
                <w:szCs w:val="22"/>
              </w:rPr>
            </w:pPr>
            <w:sdt>
              <w:sdtPr>
                <w:rPr>
                  <w:rFonts w:ascii="Segoe UI Symbol" w:eastAsia="Calibri" w:hAnsi="Segoe UI Symbol" w:cstheme="minorHAnsi"/>
                  <w:b w:val="0"/>
                  <w:bCs w:val="0"/>
                  <w:sz w:val="22"/>
                  <w:szCs w:val="22"/>
                </w:rPr>
                <w:id w:val="852152491"/>
                <w14:checkbox>
                  <w14:checked w14:val="0"/>
                  <w14:checkedState w14:val="2612" w14:font="MS Gothic"/>
                  <w14:uncheckedState w14:val="2610" w14:font="MS Gothic"/>
                </w14:checkbox>
              </w:sdtPr>
              <w:sdtContent>
                <w:r w:rsidR="00726E30">
                  <w:rPr>
                    <w:rFonts w:ascii="Segoe UI Symbol" w:eastAsia="MS Gothic" w:hAnsi="Segoe UI Symbol" w:cstheme="minorHAnsi"/>
                    <w:b w:val="0"/>
                    <w:bCs w:val="0"/>
                    <w:sz w:val="22"/>
                    <w:szCs w:val="22"/>
                    <w:lang w:val="en-GB"/>
                  </w:rPr>
                  <w:t>☐</w:t>
                </w:r>
              </w:sdtContent>
            </w:sdt>
            <w:r w:rsidR="00726E30">
              <w:rPr>
                <w:rFonts w:cstheme="minorHAnsi"/>
                <w:b w:val="0"/>
                <w:bCs w:val="0"/>
                <w:sz w:val="22"/>
                <w:szCs w:val="22"/>
                <w:lang w:val="en-GB"/>
              </w:rPr>
              <w:t xml:space="preserve"> NO</w:t>
            </w:r>
          </w:p>
        </w:tc>
      </w:tr>
      <w:tr w:rsidR="00B53705" w14:paraId="52860702" w14:textId="77777777" w:rsidTr="00F17A5F">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B45DEED" w14:textId="61F7DAD9" w:rsidR="00B53705" w:rsidRDefault="00B53705" w:rsidP="00B53705">
            <w:pPr>
              <w:pStyle w:val="Naslov1"/>
            </w:pPr>
            <w:r>
              <w:rPr>
                <w:color w:val="000000" w:themeColor="text1"/>
                <w:lang w:val="en-GB"/>
              </w:rPr>
              <w:t>Point 3 of Section 9.1.3 of Instructions to tenderers for preparation of tender</w:t>
            </w:r>
          </w:p>
        </w:tc>
      </w:tr>
      <w:tr w:rsidR="00B53705" w:rsidRPr="003404D3" w14:paraId="3C097BC7" w14:textId="77777777" w:rsidTr="0007798C">
        <w:trPr>
          <w:trHeight w:val="5614"/>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3EB5938E" w14:textId="4185172F" w:rsidR="00B53705" w:rsidRDefault="00B53705" w:rsidP="0007798C">
            <w:pPr>
              <w:rPr>
                <w:rFonts w:cstheme="minorHAnsi"/>
                <w:sz w:val="20"/>
                <w:szCs w:val="20"/>
              </w:rPr>
            </w:pPr>
            <w:r>
              <w:rPr>
                <w:rFonts w:cstheme="minorHAnsi"/>
                <w:sz w:val="20"/>
                <w:szCs w:val="20"/>
                <w:lang w:val="en-GB"/>
              </w:rPr>
              <w:t xml:space="preserve">Insofar as the tenderer is not itself the equipment manufacturer, but instead meets the aforementioned criterion in concert with us as the subcontractor, we declare that we have established business relationships with the manufacturers of the equipment that is the subject of the public supply contract that ensure the service level of the subject of the public supply contract, in that we: </w:t>
            </w:r>
          </w:p>
          <w:p w14:paraId="56EA75D7" w14:textId="77777777" w:rsidR="00B53705" w:rsidRPr="004502E1" w:rsidRDefault="00B53705" w:rsidP="0007798C">
            <w:pPr>
              <w:pStyle w:val="Odstavekseznama"/>
              <w:numPr>
                <w:ilvl w:val="0"/>
                <w:numId w:val="23"/>
              </w:numPr>
              <w:ind w:left="643"/>
              <w:rPr>
                <w:rFonts w:eastAsia="Times New Roman" w:cstheme="minorHAnsi"/>
                <w:sz w:val="20"/>
                <w:szCs w:val="20"/>
              </w:rPr>
            </w:pPr>
            <w:r>
              <w:rPr>
                <w:rFonts w:eastAsia="Times New Roman" w:cstheme="minorHAnsi"/>
                <w:sz w:val="20"/>
                <w:szCs w:val="20"/>
                <w:lang w:val="en-GB"/>
              </w:rPr>
              <w:t>hold the manufacturer’s support for the sale of the technology/equipment being offered in the tender, including through the application of terms and conditions of supply, warranties, and warranty terms and conditions;</w:t>
            </w:r>
          </w:p>
          <w:p w14:paraId="7BB7AF57" w14:textId="77777777" w:rsidR="00B53705" w:rsidRPr="004502E1" w:rsidRDefault="00B53705" w:rsidP="0007798C">
            <w:pPr>
              <w:pStyle w:val="Odstavekseznama"/>
              <w:numPr>
                <w:ilvl w:val="0"/>
                <w:numId w:val="23"/>
              </w:numPr>
              <w:ind w:left="643"/>
              <w:rPr>
                <w:rFonts w:eastAsia="Times New Roman" w:cstheme="minorHAnsi"/>
                <w:sz w:val="20"/>
                <w:szCs w:val="20"/>
              </w:rPr>
            </w:pPr>
            <w:r>
              <w:rPr>
                <w:rFonts w:cstheme="minorHAnsi"/>
                <w:sz w:val="20"/>
                <w:szCs w:val="20"/>
                <w:lang w:val="en-GB"/>
              </w:rPr>
              <w:t>have the manufacturer’s confirmation that it is aware of our intention to take part in the contract award procedure, which also includes the repair of the aforementioned manufacturer’s equipment under warranty, and a declaration that if we are selected in the contract award procedure, we will conclude an agreement with it on technical support and on the supply of all patches and all versions of the integrated software with the same functionality for the duration of the warranty period set out in the technical specifications, if we have not yet concluded an agreement of this type;</w:t>
            </w:r>
          </w:p>
          <w:p w14:paraId="50CE8E92" w14:textId="77777777" w:rsidR="00B53705" w:rsidRPr="004502E1" w:rsidRDefault="00B53705" w:rsidP="0007798C">
            <w:pPr>
              <w:pStyle w:val="Odstavekseznama"/>
              <w:numPr>
                <w:ilvl w:val="0"/>
                <w:numId w:val="23"/>
              </w:numPr>
              <w:ind w:left="643"/>
              <w:rPr>
                <w:rFonts w:eastAsia="Times New Roman" w:cstheme="minorHAnsi"/>
                <w:sz w:val="20"/>
                <w:szCs w:val="20"/>
              </w:rPr>
            </w:pPr>
            <w:r>
              <w:rPr>
                <w:rFonts w:cstheme="minorHAnsi"/>
                <w:sz w:val="20"/>
                <w:szCs w:val="20"/>
                <w:lang w:val="en-GB"/>
              </w:rPr>
              <w:t>have concluded agreements with the manufacturers of the equipment that we are tendering that cover all the technologies and all the equipment required for the performance of this public supply contract;</w:t>
            </w:r>
          </w:p>
          <w:p w14:paraId="1F405B85" w14:textId="3859FCCB" w:rsidR="00B53705" w:rsidRPr="004502E1" w:rsidRDefault="00B53705" w:rsidP="0007798C">
            <w:pPr>
              <w:pStyle w:val="Odstavekseznama"/>
              <w:numPr>
                <w:ilvl w:val="0"/>
                <w:numId w:val="23"/>
              </w:numPr>
              <w:ind w:left="643"/>
              <w:rPr>
                <w:rFonts w:eastAsia="Times New Roman" w:cstheme="minorHAnsi"/>
                <w:sz w:val="20"/>
                <w:szCs w:val="20"/>
              </w:rPr>
            </w:pPr>
            <w:r>
              <w:rPr>
                <w:rFonts w:cstheme="minorHAnsi"/>
                <w:sz w:val="20"/>
                <w:szCs w:val="20"/>
                <w:lang w:val="en-GB"/>
              </w:rPr>
              <w:t xml:space="preserve">during the tender submission period, for the duration of the public supply contract, and for the duration of the warranty period, we are regarded by the equipment manufacturer as having a level of competence and qualifications such as to enable us to integrate, service, maintain, repair </w:t>
            </w:r>
            <w:r w:rsidRPr="00F227B9">
              <w:rPr>
                <w:rFonts w:cstheme="minorHAnsi"/>
                <w:color w:val="000000" w:themeColor="text1"/>
                <w:sz w:val="20"/>
                <w:szCs w:val="20"/>
                <w:lang w:val="en-GB"/>
              </w:rPr>
              <w:t xml:space="preserve">under warranty and operate the tendered equipment to a high standard of quality and under the conditions set forth in the sample contract (response times, rectification of defects, delivery deadline, etc.);  </w:t>
            </w:r>
          </w:p>
          <w:p w14:paraId="0303C70D" w14:textId="77777777" w:rsidR="00B53705" w:rsidRPr="004502E1" w:rsidRDefault="00B53705" w:rsidP="0007798C">
            <w:pPr>
              <w:pStyle w:val="Odstavekseznama"/>
              <w:numPr>
                <w:ilvl w:val="0"/>
                <w:numId w:val="23"/>
              </w:numPr>
              <w:ind w:left="643"/>
              <w:rPr>
                <w:rFonts w:eastAsia="Times New Roman" w:cstheme="minorHAnsi"/>
                <w:sz w:val="20"/>
                <w:szCs w:val="20"/>
              </w:rPr>
            </w:pPr>
            <w:r>
              <w:rPr>
                <w:rFonts w:cstheme="minorHAnsi"/>
                <w:sz w:val="20"/>
                <w:szCs w:val="20"/>
                <w:lang w:val="en-GB"/>
              </w:rPr>
              <w:t>when a contract is signed with the contracting authority, have concluded agreements with the equipment manufacturers for technical support, and for the delivery of all patches and all versions of the integrated software with the same functionality for the duration of the warranty period;</w:t>
            </w:r>
          </w:p>
          <w:p w14:paraId="42F7E702" w14:textId="77777777" w:rsidR="00B53705" w:rsidRPr="004502E1" w:rsidRDefault="00B53705" w:rsidP="0007798C">
            <w:pPr>
              <w:pStyle w:val="Odstavekseznama"/>
              <w:numPr>
                <w:ilvl w:val="0"/>
                <w:numId w:val="23"/>
              </w:numPr>
              <w:ind w:left="643"/>
              <w:rPr>
                <w:rFonts w:eastAsia="Times New Roman" w:cstheme="minorHAnsi"/>
                <w:sz w:val="20"/>
                <w:szCs w:val="20"/>
              </w:rPr>
            </w:pPr>
            <w:r>
              <w:rPr>
                <w:rFonts w:cstheme="minorHAnsi"/>
                <w:sz w:val="20"/>
                <w:szCs w:val="20"/>
                <w:lang w:val="en-GB"/>
              </w:rPr>
              <w:t>hold the manufacturer’s support for the servicing of the tendered technology and equipment, including the supply of spare parts;</w:t>
            </w:r>
          </w:p>
          <w:p w14:paraId="3B6614CA" w14:textId="77777777" w:rsidR="00B53705" w:rsidRPr="005C0CB4" w:rsidRDefault="00B53705" w:rsidP="0007798C">
            <w:pPr>
              <w:pStyle w:val="Odstavekseznama"/>
              <w:numPr>
                <w:ilvl w:val="0"/>
                <w:numId w:val="23"/>
              </w:numPr>
              <w:ind w:left="643"/>
              <w:rPr>
                <w:rFonts w:eastAsia="Times New Roman" w:cstheme="minorHAnsi"/>
                <w:sz w:val="20"/>
                <w:szCs w:val="20"/>
              </w:rPr>
            </w:pPr>
            <w:r>
              <w:rPr>
                <w:rFonts w:cstheme="minorHAnsi"/>
                <w:sz w:val="20"/>
                <w:szCs w:val="20"/>
                <w:lang w:val="en-GB"/>
              </w:rPr>
              <w:t>hold a specialisation from the equipment manufacturer for the configuration, sale, servicing and repair under warranty of the equipment that is the subject of the public supply contract.</w:t>
            </w:r>
          </w:p>
          <w:p w14:paraId="0971B0B3" w14:textId="77777777" w:rsidR="00B53705" w:rsidRDefault="00B53705" w:rsidP="0007798C">
            <w:pPr>
              <w:rPr>
                <w:rFonts w:eastAsia="Times New Roman" w:cstheme="minorHAnsi"/>
                <w:color w:val="000000" w:themeColor="text1"/>
                <w:sz w:val="20"/>
                <w:szCs w:val="20"/>
              </w:rPr>
            </w:pPr>
            <w:r>
              <w:rPr>
                <w:rFonts w:eastAsia="Times New Roman" w:cstheme="minorHAnsi"/>
                <w:color w:val="000000" w:themeColor="text1"/>
                <w:sz w:val="20"/>
                <w:szCs w:val="20"/>
                <w:lang w:val="en-GB"/>
              </w:rPr>
              <w:t>NAME OF EQUIPMENT MANUFACTURER: _________________________________</w:t>
            </w:r>
          </w:p>
          <w:p w14:paraId="677F1F8D" w14:textId="77777777" w:rsidR="00B53705" w:rsidRDefault="00B53705" w:rsidP="0007798C">
            <w:pPr>
              <w:rPr>
                <w:rFonts w:cstheme="minorHAnsi"/>
                <w:i/>
                <w:iCs/>
                <w:color w:val="0070C0"/>
                <w:sz w:val="20"/>
                <w:szCs w:val="20"/>
              </w:rPr>
            </w:pPr>
          </w:p>
          <w:p w14:paraId="405F6523" w14:textId="51535252" w:rsidR="00B53705" w:rsidRPr="00357517" w:rsidRDefault="00B53705" w:rsidP="0007798C">
            <w:pPr>
              <w:rPr>
                <w:rFonts w:cstheme="minorHAnsi"/>
                <w:i/>
                <w:iCs/>
                <w:color w:val="0070C0"/>
                <w:sz w:val="20"/>
                <w:szCs w:val="20"/>
              </w:rPr>
            </w:pPr>
            <w:r>
              <w:rPr>
                <w:rFonts w:cstheme="minorHAnsi"/>
                <w:i/>
                <w:iCs/>
                <w:color w:val="0070C0"/>
                <w:sz w:val="20"/>
                <w:szCs w:val="20"/>
                <w:lang w:val="en-GB"/>
              </w:rPr>
              <w:t xml:space="preserve">Contracting authority’s note: *The subcontractor completes this point </w:t>
            </w:r>
            <w:r>
              <w:rPr>
                <w:rFonts w:cstheme="minorHAnsi"/>
                <w:b/>
                <w:bCs/>
                <w:i/>
                <w:iCs/>
                <w:color w:val="0070C0"/>
                <w:sz w:val="20"/>
                <w:szCs w:val="20"/>
                <w:lang w:val="en-GB"/>
              </w:rPr>
              <w:t>solely</w:t>
            </w:r>
            <w:r>
              <w:rPr>
                <w:rFonts w:cstheme="minorHAnsi"/>
                <w:i/>
                <w:iCs/>
                <w:color w:val="0070C0"/>
                <w:sz w:val="20"/>
                <w:szCs w:val="20"/>
                <w:lang w:val="en-GB"/>
              </w:rPr>
              <w:t xml:space="preserve"> when the tenderer is acting with the subcontractor and meets the criterion in question in concert therewith.</w:t>
            </w:r>
          </w:p>
        </w:tc>
        <w:tc>
          <w:tcPr>
            <w:tcW w:w="1134" w:type="dxa"/>
            <w:tcBorders>
              <w:top w:val="single" w:sz="4" w:space="0" w:color="auto"/>
              <w:left w:val="single" w:sz="4" w:space="0" w:color="auto"/>
              <w:bottom w:val="single" w:sz="4" w:space="0" w:color="auto"/>
              <w:right w:val="single" w:sz="4" w:space="0" w:color="auto"/>
            </w:tcBorders>
            <w:vAlign w:val="center"/>
          </w:tcPr>
          <w:p w14:paraId="26B7D180" w14:textId="545D71D8" w:rsidR="00B53705" w:rsidRPr="00A06FB2" w:rsidRDefault="00000000" w:rsidP="0007798C">
            <w:pPr>
              <w:spacing w:line="260" w:lineRule="atLeast"/>
              <w:contextualSpacing/>
              <w:jc w:val="center"/>
              <w:rPr>
                <w:rFonts w:eastAsia="Calibri" w:cstheme="minorHAnsi"/>
                <w:noProof/>
              </w:rPr>
            </w:pPr>
            <w:sdt>
              <w:sdtPr>
                <w:rPr>
                  <w:rFonts w:ascii="Segoe UI Symbol" w:eastAsia="Calibri" w:hAnsi="Segoe UI Symbol" w:cstheme="minorHAnsi"/>
                  <w:b/>
                  <w:bCs/>
                </w:rPr>
                <w:id w:val="451909786"/>
                <w14:checkbox>
                  <w14:checked w14:val="0"/>
                  <w14:checkedState w14:val="2612" w14:font="MS Gothic"/>
                  <w14:uncheckedState w14:val="2610" w14:font="MS Gothic"/>
                </w14:checkbox>
              </w:sdtPr>
              <w:sdtContent>
                <w:r w:rsidR="00726E30">
                  <w:rPr>
                    <w:rFonts w:ascii="Segoe UI Symbol" w:eastAsia="Calibri" w:hAnsi="Segoe UI Symbol" w:cstheme="minorHAnsi"/>
                    <w:lang w:val="en-GB"/>
                  </w:rPr>
                  <w:t>☐</w:t>
                </w:r>
              </w:sdtContent>
            </w:sdt>
            <w:r w:rsidR="00726E30">
              <w:rPr>
                <w:rFonts w:eastAsia="Calibri" w:cstheme="minorHAnsi"/>
                <w:lang w:val="en-GB"/>
              </w:rPr>
              <w:t xml:space="preserve"> YES</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74ECD08C" w14:textId="449CEB86" w:rsidR="00B53705" w:rsidRPr="00A06FB2" w:rsidRDefault="00000000" w:rsidP="0007798C">
            <w:pPr>
              <w:pStyle w:val="Naslov1"/>
              <w:spacing w:before="0" w:after="0"/>
              <w:jc w:val="center"/>
              <w:rPr>
                <w:rFonts w:cstheme="minorHAnsi"/>
                <w:b w:val="0"/>
                <w:bCs w:val="0"/>
                <w:sz w:val="22"/>
                <w:szCs w:val="22"/>
              </w:rPr>
            </w:pPr>
            <w:sdt>
              <w:sdtPr>
                <w:rPr>
                  <w:rFonts w:ascii="Segoe UI Symbol" w:eastAsia="Calibri" w:hAnsi="Segoe UI Symbol" w:cstheme="minorHAnsi"/>
                  <w:b w:val="0"/>
                  <w:bCs w:val="0"/>
                  <w:sz w:val="22"/>
                  <w:szCs w:val="22"/>
                </w:rPr>
                <w:id w:val="763046333"/>
                <w14:checkbox>
                  <w14:checked w14:val="0"/>
                  <w14:checkedState w14:val="2612" w14:font="MS Gothic"/>
                  <w14:uncheckedState w14:val="2610" w14:font="MS Gothic"/>
                </w14:checkbox>
              </w:sdtPr>
              <w:sdtContent>
                <w:r w:rsidR="00726E30">
                  <w:rPr>
                    <w:rFonts w:ascii="Segoe UI Symbol" w:eastAsia="Calibri" w:hAnsi="Segoe UI Symbol" w:cstheme="minorHAnsi"/>
                    <w:b w:val="0"/>
                    <w:bCs w:val="0"/>
                    <w:sz w:val="22"/>
                    <w:szCs w:val="22"/>
                    <w:lang w:val="en-GB"/>
                  </w:rPr>
                  <w:t>☐</w:t>
                </w:r>
              </w:sdtContent>
            </w:sdt>
            <w:r w:rsidR="00726E30">
              <w:rPr>
                <w:rFonts w:eastAsia="Calibri" w:cstheme="minorHAnsi"/>
                <w:b w:val="0"/>
                <w:bCs w:val="0"/>
                <w:sz w:val="22"/>
                <w:szCs w:val="22"/>
                <w:lang w:val="en-GB"/>
              </w:rPr>
              <w:t xml:space="preserve"> NO</w:t>
            </w:r>
          </w:p>
        </w:tc>
      </w:tr>
      <w:tr w:rsidR="00BC1921" w14:paraId="5681CAD5" w14:textId="77777777" w:rsidTr="00E86784">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BE25FCC" w14:textId="77777777" w:rsidR="00BC1921" w:rsidRPr="00F227B9" w:rsidRDefault="00BC1921" w:rsidP="00E86784">
            <w:pPr>
              <w:pStyle w:val="Naslov1"/>
            </w:pPr>
            <w:r w:rsidRPr="00F227B9">
              <w:rPr>
                <w:color w:val="000000" w:themeColor="text1"/>
                <w:lang w:val="en-GB"/>
              </w:rPr>
              <w:t>Point 4 of Section 9.1.3 of Instructions to tenderers for preparation of tender</w:t>
            </w:r>
          </w:p>
        </w:tc>
      </w:tr>
      <w:tr w:rsidR="00BC1921" w:rsidRPr="003404D3" w14:paraId="6E0AD5FB" w14:textId="77777777" w:rsidTr="0019155B">
        <w:trPr>
          <w:trHeight w:val="699"/>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4C4F3049" w14:textId="77777777" w:rsidR="00BC1921" w:rsidRPr="00F227B9" w:rsidRDefault="00BC1921" w:rsidP="00E86784">
            <w:pPr>
              <w:contextualSpacing/>
              <w:rPr>
                <w:rFonts w:ascii="Calibri" w:eastAsia="Calibri" w:hAnsi="Calibri" w:cs="Mongolian Baiti"/>
                <w:noProof/>
                <w:color w:val="000000" w:themeColor="text1"/>
                <w:sz w:val="20"/>
              </w:rPr>
            </w:pPr>
          </w:p>
          <w:p w14:paraId="14FC315F" w14:textId="77777777" w:rsidR="00BC1921" w:rsidRPr="00F227B9" w:rsidRDefault="00BC1921" w:rsidP="00E86784">
            <w:pPr>
              <w:spacing w:line="260" w:lineRule="atLeast"/>
              <w:rPr>
                <w:rFonts w:ascii="Calibri" w:eastAsia="Calibri" w:hAnsi="Calibri" w:cs="Mongolian Baiti"/>
                <w:noProof/>
                <w:color w:val="000000" w:themeColor="text1"/>
                <w:sz w:val="20"/>
              </w:rPr>
            </w:pPr>
            <w:r w:rsidRPr="00F227B9">
              <w:rPr>
                <w:rFonts w:ascii="Calibri" w:eastAsia="Calibri" w:hAnsi="Calibri" w:cs="Mongolian Baiti"/>
                <w:noProof/>
                <w:color w:val="000000" w:themeColor="text1"/>
                <w:sz w:val="20"/>
                <w:lang w:val="en-GB"/>
              </w:rPr>
              <w:lastRenderedPageBreak/>
              <w:t xml:space="preserve">We hereby declare that we have (or will) put in place a system for our own technical support for the duration of the public supply contract and the duration of the warranty period, which must grant the contracting authority / equipment user the following functionalities (by phone during normal working hours and online via the web app or on demand via email): </w:t>
            </w:r>
          </w:p>
          <w:p w14:paraId="29FEBC9D" w14:textId="77777777" w:rsidR="00BC1921" w:rsidRPr="00F227B9" w:rsidRDefault="00BC1921" w:rsidP="00E86784">
            <w:pPr>
              <w:spacing w:line="260" w:lineRule="atLeast"/>
              <w:rPr>
                <w:rFonts w:ascii="Calibri" w:eastAsia="Calibri" w:hAnsi="Calibri" w:cs="Mongolian Baiti"/>
                <w:noProof/>
                <w:color w:val="000000" w:themeColor="text1"/>
                <w:sz w:val="20"/>
              </w:rPr>
            </w:pPr>
            <w:r w:rsidRPr="00F227B9">
              <w:rPr>
                <w:rFonts w:ascii="Calibri" w:eastAsia="Calibri" w:hAnsi="Calibri" w:cs="Mongolian Baiti"/>
                <w:noProof/>
                <w:color w:val="000000" w:themeColor="text1"/>
                <w:sz w:val="20"/>
                <w:lang w:val="en-GB"/>
              </w:rPr>
              <w:t>a)</w:t>
            </w:r>
            <w:r w:rsidRPr="00F227B9">
              <w:rPr>
                <w:rFonts w:ascii="Calibri" w:eastAsia="Calibri" w:hAnsi="Calibri" w:cs="Mongolian Baiti"/>
                <w:noProof/>
                <w:color w:val="000000" w:themeColor="text1"/>
                <w:sz w:val="20"/>
                <w:lang w:val="en-GB"/>
              </w:rPr>
              <w:tab/>
              <w:t>the reporting of an equipment fault with recording of the time of the report;</w:t>
            </w:r>
          </w:p>
          <w:p w14:paraId="2C96A83B" w14:textId="77777777" w:rsidR="00BC1921" w:rsidRPr="00F227B9" w:rsidRDefault="00BC1921" w:rsidP="00E86784">
            <w:pPr>
              <w:spacing w:line="260" w:lineRule="atLeast"/>
              <w:rPr>
                <w:rFonts w:ascii="Calibri" w:eastAsia="Calibri" w:hAnsi="Calibri" w:cs="Mongolian Baiti"/>
                <w:noProof/>
                <w:color w:val="000000" w:themeColor="text1"/>
                <w:sz w:val="20"/>
              </w:rPr>
            </w:pPr>
            <w:r w:rsidRPr="00F227B9">
              <w:rPr>
                <w:rFonts w:ascii="Calibri" w:eastAsia="Calibri" w:hAnsi="Calibri" w:cs="Mongolian Baiti"/>
                <w:noProof/>
                <w:color w:val="000000" w:themeColor="text1"/>
                <w:sz w:val="20"/>
                <w:lang w:val="en-GB"/>
              </w:rPr>
              <w:t>b)</w:t>
            </w:r>
            <w:r w:rsidRPr="00F227B9">
              <w:rPr>
                <w:rFonts w:ascii="Calibri" w:eastAsia="Calibri" w:hAnsi="Calibri" w:cs="Mongolian Baiti"/>
                <w:noProof/>
                <w:color w:val="000000" w:themeColor="text1"/>
                <w:sz w:val="20"/>
                <w:lang w:val="en-GB"/>
              </w:rPr>
              <w:tab/>
              <w:t>the possibility of monitoring the resolution of ongoing work tasks from the moment of the report of an equipment fault until the closure of the case;</w:t>
            </w:r>
          </w:p>
          <w:p w14:paraId="2AC0A711" w14:textId="77777777" w:rsidR="00BC1921" w:rsidRPr="00F227B9" w:rsidRDefault="00BC1921" w:rsidP="00E86784">
            <w:pPr>
              <w:spacing w:line="260" w:lineRule="atLeast"/>
              <w:rPr>
                <w:rFonts w:ascii="Calibri" w:eastAsia="Calibri" w:hAnsi="Calibri" w:cs="Mongolian Baiti"/>
                <w:noProof/>
                <w:color w:val="000000" w:themeColor="text1"/>
                <w:sz w:val="20"/>
              </w:rPr>
            </w:pPr>
            <w:r w:rsidRPr="00F227B9">
              <w:rPr>
                <w:rFonts w:ascii="Calibri" w:eastAsia="Calibri" w:hAnsi="Calibri" w:cs="Mongolian Baiti"/>
                <w:noProof/>
                <w:color w:val="000000" w:themeColor="text1"/>
                <w:sz w:val="20"/>
                <w:lang w:val="en-GB"/>
              </w:rPr>
              <w:t>c)</w:t>
            </w:r>
            <w:r w:rsidRPr="00F227B9">
              <w:rPr>
                <w:rFonts w:ascii="Calibri" w:eastAsia="Calibri" w:hAnsi="Calibri" w:cs="Mongolian Baiti"/>
                <w:noProof/>
                <w:color w:val="000000" w:themeColor="text1"/>
                <w:sz w:val="20"/>
                <w:lang w:val="en-GB"/>
              </w:rPr>
              <w:tab/>
              <w:t>the possibility of entering notes and/or information in ongoing work tasks;</w:t>
            </w:r>
          </w:p>
          <w:p w14:paraId="3BD60387" w14:textId="77777777" w:rsidR="00BC1921" w:rsidRPr="00F227B9" w:rsidRDefault="00BC1921" w:rsidP="00E86784">
            <w:pPr>
              <w:spacing w:line="260" w:lineRule="atLeast"/>
              <w:rPr>
                <w:rFonts w:ascii="Calibri" w:eastAsia="Calibri" w:hAnsi="Calibri" w:cs="Mongolian Baiti"/>
                <w:noProof/>
                <w:color w:val="000000" w:themeColor="text1"/>
                <w:sz w:val="20"/>
              </w:rPr>
            </w:pPr>
            <w:r w:rsidRPr="00F227B9">
              <w:rPr>
                <w:rFonts w:ascii="Calibri" w:eastAsia="Calibri" w:hAnsi="Calibri" w:cs="Mongolian Baiti"/>
                <w:noProof/>
                <w:color w:val="000000" w:themeColor="text1"/>
                <w:sz w:val="20"/>
                <w:lang w:val="en-GB"/>
              </w:rPr>
              <w:t>d)</w:t>
            </w:r>
            <w:r w:rsidRPr="00F227B9">
              <w:rPr>
                <w:rFonts w:ascii="Calibri" w:eastAsia="Calibri" w:hAnsi="Calibri" w:cs="Mongolian Baiti"/>
                <w:noProof/>
                <w:color w:val="000000" w:themeColor="text1"/>
                <w:sz w:val="20"/>
                <w:lang w:val="en-GB"/>
              </w:rPr>
              <w:tab/>
              <w:t>the possibility of permanently viewing all work tasks, including completed tasks;</w:t>
            </w:r>
          </w:p>
          <w:p w14:paraId="1C522F68" w14:textId="77777777" w:rsidR="00BC1921" w:rsidRPr="00F227B9" w:rsidRDefault="00BC1921" w:rsidP="00E86784">
            <w:pPr>
              <w:contextualSpacing/>
              <w:rPr>
                <w:rFonts w:ascii="Calibri" w:eastAsia="Calibri" w:hAnsi="Calibri" w:cs="Mongolian Baiti"/>
                <w:noProof/>
                <w:color w:val="000000" w:themeColor="text1"/>
                <w:sz w:val="20"/>
              </w:rPr>
            </w:pPr>
            <w:r w:rsidRPr="00F227B9">
              <w:rPr>
                <w:rFonts w:ascii="Calibri" w:eastAsia="Calibri" w:hAnsi="Calibri" w:cs="Mongolian Baiti"/>
                <w:noProof/>
                <w:color w:val="000000" w:themeColor="text1"/>
                <w:sz w:val="20"/>
                <w:lang w:val="en-GB"/>
              </w:rPr>
              <w:t>e)</w:t>
            </w:r>
            <w:r w:rsidRPr="00F227B9">
              <w:rPr>
                <w:rFonts w:ascii="Calibri" w:eastAsia="Calibri" w:hAnsi="Calibri" w:cs="Mongolian Baiti"/>
                <w:noProof/>
                <w:color w:val="000000" w:themeColor="text1"/>
                <w:sz w:val="20"/>
                <w:lang w:val="en-GB"/>
              </w:rPr>
              <w:tab/>
              <w:t>access (for the tenderer or the contracting authority / user) to the manufacturer’s technical support centre for all equipment that is the subject of the public supply contract, and the possibility of monitoring any of the tenderer’s communications with the manufacturer’s technical support centre.</w:t>
            </w:r>
          </w:p>
          <w:p w14:paraId="17F168B3" w14:textId="77777777" w:rsidR="00BC1921" w:rsidRPr="00F227B9" w:rsidRDefault="00BC1921" w:rsidP="00E86784">
            <w:pPr>
              <w:contextualSpacing/>
              <w:rPr>
                <w:rFonts w:ascii="Calibri" w:eastAsia="Calibri" w:hAnsi="Calibri" w:cs="Mongolian Baiti"/>
                <w:i/>
                <w:iCs/>
                <w:noProof/>
                <w:color w:val="0070C0"/>
                <w:sz w:val="20"/>
              </w:rPr>
            </w:pPr>
          </w:p>
          <w:p w14:paraId="234A4C2F" w14:textId="77777777" w:rsidR="00BC1921" w:rsidRPr="00F227B9" w:rsidRDefault="00BC1921" w:rsidP="00E86784">
            <w:pPr>
              <w:contextualSpacing/>
            </w:pPr>
            <w:r w:rsidRPr="00F227B9">
              <w:rPr>
                <w:rFonts w:ascii="Calibri" w:eastAsia="Calibri" w:hAnsi="Calibri" w:cs="Mongolian Baiti"/>
                <w:i/>
                <w:iCs/>
                <w:noProof/>
                <w:color w:val="0070C0"/>
                <w:sz w:val="20"/>
                <w:lang w:val="en-GB"/>
              </w:rPr>
              <w:t xml:space="preserve">Contracting authority’s note: *The subcontractor completes this point </w:t>
            </w:r>
            <w:r w:rsidRPr="00F227B9">
              <w:rPr>
                <w:rFonts w:ascii="Calibri" w:eastAsia="Calibri" w:hAnsi="Calibri" w:cs="Mongolian Baiti"/>
                <w:b/>
                <w:bCs/>
                <w:i/>
                <w:iCs/>
                <w:noProof/>
                <w:color w:val="0070C0"/>
                <w:sz w:val="20"/>
                <w:lang w:val="en-GB"/>
              </w:rPr>
              <w:t>solely</w:t>
            </w:r>
            <w:r w:rsidRPr="00F227B9">
              <w:rPr>
                <w:rFonts w:ascii="Calibri" w:eastAsia="Calibri" w:hAnsi="Calibri" w:cs="Mongolian Baiti"/>
                <w:i/>
                <w:iCs/>
                <w:noProof/>
                <w:color w:val="0070C0"/>
                <w:sz w:val="20"/>
                <w:lang w:val="en-GB"/>
              </w:rPr>
              <w:t xml:space="preserve"> when the tenderer is acting with the subcontractor and meets the criterion in question in concert therewith.</w:t>
            </w:r>
            <w:r w:rsidRPr="00F227B9">
              <w:rPr>
                <w:rFonts w:ascii="Calibri" w:eastAsia="Calibri" w:hAnsi="Calibri" w:cs="Mongolian Baiti"/>
                <w:noProof/>
                <w:color w:val="0070C0"/>
                <w:sz w:val="20"/>
                <w:lang w:val="en-GB"/>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459608B" w14:textId="77777777" w:rsidR="00BC1921" w:rsidRPr="00D46BE7" w:rsidRDefault="00000000" w:rsidP="00E86784">
            <w:pPr>
              <w:spacing w:line="260" w:lineRule="atLeast"/>
              <w:contextualSpacing/>
              <w:jc w:val="center"/>
              <w:rPr>
                <w:rFonts w:ascii="Calibri" w:eastAsia="Calibri" w:hAnsi="Calibri" w:cs="Calibri"/>
                <w:noProof/>
              </w:rPr>
            </w:pPr>
            <w:sdt>
              <w:sdtPr>
                <w:rPr>
                  <w:rFonts w:ascii="Calibri" w:eastAsia="Calibri" w:hAnsi="Calibri" w:cs="Calibri"/>
                  <w:b/>
                  <w:bCs/>
                </w:rPr>
                <w:id w:val="-1948076872"/>
                <w14:checkbox>
                  <w14:checked w14:val="0"/>
                  <w14:checkedState w14:val="2612" w14:font="MS Gothic"/>
                  <w14:uncheckedState w14:val="2610" w14:font="MS Gothic"/>
                </w14:checkbox>
              </w:sdtPr>
              <w:sdtContent>
                <w:r w:rsidR="00726E30">
                  <w:rPr>
                    <w:rFonts w:ascii="Segoe UI Symbol" w:eastAsia="Calibri" w:hAnsi="Segoe UI Symbol" w:cs="Segoe UI Symbol"/>
                    <w:lang w:val="en-GB"/>
                  </w:rPr>
                  <w:t>☐</w:t>
                </w:r>
              </w:sdtContent>
            </w:sdt>
            <w:r w:rsidR="00726E30">
              <w:rPr>
                <w:rFonts w:ascii="Calibri" w:eastAsia="Calibri" w:hAnsi="Calibri"/>
                <w:lang w:val="en-GB"/>
              </w:rPr>
              <w:t xml:space="preserve"> YES</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23D99A8D" w14:textId="77777777" w:rsidR="00BC1921" w:rsidRPr="00D46BE7"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1666932230"/>
                <w14:checkbox>
                  <w14:checked w14:val="0"/>
                  <w14:checkedState w14:val="2612" w14:font="MS Gothic"/>
                  <w14:uncheckedState w14:val="2610" w14:font="MS Gothic"/>
                </w14:checkbox>
              </w:sdtPr>
              <w:sdtContent>
                <w:r w:rsidR="00726E30">
                  <w:rPr>
                    <w:rFonts w:ascii="Segoe UI Symbol" w:eastAsia="Calibri" w:hAnsi="Segoe UI Symbol" w:cs="Segoe UI Symbol"/>
                    <w:b w:val="0"/>
                    <w:bCs w:val="0"/>
                    <w:sz w:val="22"/>
                    <w:szCs w:val="22"/>
                    <w:lang w:val="en-GB"/>
                  </w:rPr>
                  <w:t>☐</w:t>
                </w:r>
              </w:sdtContent>
            </w:sdt>
            <w:r w:rsidR="00726E30">
              <w:rPr>
                <w:rFonts w:ascii="Calibri" w:eastAsia="Calibri" w:hAnsi="Calibri"/>
                <w:b w:val="0"/>
                <w:bCs w:val="0"/>
                <w:sz w:val="22"/>
                <w:szCs w:val="22"/>
                <w:lang w:val="en-GB"/>
              </w:rPr>
              <w:t xml:space="preserve"> NO</w:t>
            </w:r>
          </w:p>
        </w:tc>
      </w:tr>
      <w:tr w:rsidR="00BC1921" w14:paraId="4FA61843" w14:textId="77777777" w:rsidTr="00E86784">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0BFF851" w14:textId="77777777" w:rsidR="00BC1921" w:rsidRPr="00F227B9" w:rsidRDefault="00BC1921" w:rsidP="00E86784">
            <w:pPr>
              <w:pStyle w:val="Naslov1"/>
            </w:pPr>
            <w:r w:rsidRPr="00F227B9">
              <w:rPr>
                <w:color w:val="000000" w:themeColor="text1"/>
                <w:lang w:val="en-GB"/>
              </w:rPr>
              <w:t>Point 5 of Section 9.1.3 of Instructions to tenderers for preparation of tender</w:t>
            </w:r>
          </w:p>
        </w:tc>
      </w:tr>
      <w:tr w:rsidR="00BC1921" w:rsidRPr="00D46BE7" w14:paraId="6392ECE8" w14:textId="77777777" w:rsidTr="00E41FE3">
        <w:trPr>
          <w:trHeight w:val="949"/>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31FD9E34" w14:textId="77777777" w:rsidR="00BC1921" w:rsidRPr="00F227B9" w:rsidRDefault="00BC1921" w:rsidP="00E86784">
            <w:pPr>
              <w:contextualSpacing/>
              <w:rPr>
                <w:rFonts w:ascii="Calibri" w:eastAsia="Calibri" w:hAnsi="Calibri" w:cs="Mongolian Baiti"/>
                <w:noProof/>
                <w:color w:val="000000" w:themeColor="text1"/>
                <w:sz w:val="20"/>
              </w:rPr>
            </w:pPr>
          </w:p>
          <w:p w14:paraId="69AAFEE4" w14:textId="77777777" w:rsidR="00BC1921" w:rsidRPr="00F227B9" w:rsidRDefault="00BC1921" w:rsidP="00E86784">
            <w:pPr>
              <w:contextualSpacing/>
              <w:rPr>
                <w:rFonts w:ascii="Calibri" w:eastAsia="Calibri" w:hAnsi="Calibri" w:cs="Mongolian Baiti"/>
                <w:noProof/>
                <w:color w:val="000000" w:themeColor="text1"/>
                <w:sz w:val="20"/>
              </w:rPr>
            </w:pPr>
            <w:r w:rsidRPr="00F227B9">
              <w:rPr>
                <w:rFonts w:ascii="Calibri" w:eastAsia="Calibri" w:hAnsi="Calibri" w:cs="Mongolian Baiti"/>
                <w:noProof/>
                <w:color w:val="000000" w:themeColor="text1"/>
                <w:sz w:val="20"/>
                <w:lang w:val="en-GB"/>
              </w:rPr>
              <w:t>We will provide trained personnel to provide training on the equipment that is the subject of the public supply contract in accordance with the contracting authority’s requirements.</w:t>
            </w:r>
          </w:p>
          <w:p w14:paraId="60014E0A" w14:textId="77777777" w:rsidR="00BC1921" w:rsidRPr="00F227B9" w:rsidRDefault="00BC1921" w:rsidP="00E86784">
            <w:pPr>
              <w:contextualSpacing/>
              <w:rPr>
                <w:rFonts w:ascii="Calibri" w:eastAsia="Calibri" w:hAnsi="Calibri" w:cs="Mongolian Baiti"/>
                <w:i/>
                <w:iCs/>
                <w:noProof/>
                <w:color w:val="0070C0"/>
                <w:sz w:val="20"/>
              </w:rPr>
            </w:pPr>
          </w:p>
          <w:p w14:paraId="2D1BADFA" w14:textId="77AAFD93" w:rsidR="00BC1921" w:rsidRPr="00F227B9" w:rsidRDefault="00BC1921" w:rsidP="00E86784">
            <w:pPr>
              <w:contextualSpacing/>
            </w:pPr>
            <w:r w:rsidRPr="00F227B9">
              <w:rPr>
                <w:rFonts w:ascii="Calibri" w:eastAsia="Calibri" w:hAnsi="Calibri" w:cs="Mongolian Baiti"/>
                <w:i/>
                <w:iCs/>
                <w:noProof/>
                <w:color w:val="0070C0"/>
                <w:sz w:val="20"/>
                <w:lang w:val="en-GB"/>
              </w:rPr>
              <w:t xml:space="preserve">Contracting authority’s note: *The subcontractor completes this point </w:t>
            </w:r>
            <w:r w:rsidRPr="00F227B9">
              <w:rPr>
                <w:rFonts w:ascii="Calibri" w:eastAsia="Calibri" w:hAnsi="Calibri" w:cs="Mongolian Baiti"/>
                <w:b/>
                <w:bCs/>
                <w:i/>
                <w:iCs/>
                <w:noProof/>
                <w:color w:val="0070C0"/>
                <w:sz w:val="20"/>
                <w:lang w:val="en-GB"/>
              </w:rPr>
              <w:t>solely</w:t>
            </w:r>
            <w:r w:rsidRPr="00F227B9">
              <w:rPr>
                <w:rFonts w:ascii="Calibri" w:eastAsia="Calibri" w:hAnsi="Calibri" w:cs="Mongolian Baiti"/>
                <w:i/>
                <w:iCs/>
                <w:noProof/>
                <w:color w:val="0070C0"/>
                <w:sz w:val="20"/>
                <w:lang w:val="en-GB"/>
              </w:rPr>
              <w:t xml:space="preserve"> when the tenderer is acting with the subcontractor and meets the criterion in question in concert therewith.</w:t>
            </w:r>
            <w:r w:rsidRPr="00F227B9">
              <w:rPr>
                <w:rFonts w:ascii="Calibri" w:eastAsia="Calibri" w:hAnsi="Calibri" w:cs="Mongolian Baiti"/>
                <w:noProof/>
                <w:color w:val="0070C0"/>
                <w:sz w:val="20"/>
                <w:lang w:val="en-GB"/>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19EE0938" w14:textId="77777777" w:rsidR="00BC1921" w:rsidRPr="00D46BE7" w:rsidRDefault="00000000" w:rsidP="00E86784">
            <w:pPr>
              <w:spacing w:line="260" w:lineRule="atLeast"/>
              <w:contextualSpacing/>
              <w:jc w:val="center"/>
              <w:rPr>
                <w:rFonts w:ascii="Calibri" w:eastAsia="Calibri" w:hAnsi="Calibri" w:cs="Calibri"/>
                <w:noProof/>
              </w:rPr>
            </w:pPr>
            <w:sdt>
              <w:sdtPr>
                <w:rPr>
                  <w:rFonts w:ascii="Calibri" w:eastAsia="Calibri" w:hAnsi="Calibri" w:cs="Calibri"/>
                  <w:b/>
                  <w:bCs/>
                </w:rPr>
                <w:id w:val="-296760586"/>
                <w14:checkbox>
                  <w14:checked w14:val="0"/>
                  <w14:checkedState w14:val="2612" w14:font="MS Gothic"/>
                  <w14:uncheckedState w14:val="2610" w14:font="MS Gothic"/>
                </w14:checkbox>
              </w:sdtPr>
              <w:sdtContent>
                <w:r w:rsidR="00726E30">
                  <w:rPr>
                    <w:rFonts w:ascii="Segoe UI Symbol" w:eastAsia="Calibri" w:hAnsi="Segoe UI Symbol" w:cs="Segoe UI Symbol"/>
                    <w:lang w:val="en-GB"/>
                  </w:rPr>
                  <w:t>☐</w:t>
                </w:r>
              </w:sdtContent>
            </w:sdt>
            <w:r w:rsidR="00726E30">
              <w:rPr>
                <w:rFonts w:ascii="Calibri" w:eastAsia="Calibri" w:hAnsi="Calibri"/>
                <w:lang w:val="en-GB"/>
              </w:rPr>
              <w:t xml:space="preserve"> YES</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5BE46210" w14:textId="77777777" w:rsidR="00BC1921" w:rsidRPr="00D46BE7"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1504960513"/>
                <w14:checkbox>
                  <w14:checked w14:val="0"/>
                  <w14:checkedState w14:val="2612" w14:font="MS Gothic"/>
                  <w14:uncheckedState w14:val="2610" w14:font="MS Gothic"/>
                </w14:checkbox>
              </w:sdtPr>
              <w:sdtContent>
                <w:r w:rsidR="00726E30">
                  <w:rPr>
                    <w:rFonts w:ascii="Segoe UI Symbol" w:eastAsia="Calibri" w:hAnsi="Segoe UI Symbol" w:cs="Segoe UI Symbol"/>
                    <w:b w:val="0"/>
                    <w:bCs w:val="0"/>
                    <w:sz w:val="22"/>
                    <w:szCs w:val="22"/>
                    <w:lang w:val="en-GB"/>
                  </w:rPr>
                  <w:t>☐</w:t>
                </w:r>
              </w:sdtContent>
            </w:sdt>
            <w:r w:rsidR="00726E30">
              <w:rPr>
                <w:rFonts w:ascii="Calibri" w:eastAsia="Calibri" w:hAnsi="Calibri"/>
                <w:b w:val="0"/>
                <w:bCs w:val="0"/>
                <w:sz w:val="22"/>
                <w:szCs w:val="22"/>
                <w:lang w:val="en-GB"/>
              </w:rPr>
              <w:t xml:space="preserve"> NO</w:t>
            </w:r>
          </w:p>
        </w:tc>
      </w:tr>
      <w:tr w:rsidR="00BC1921" w14:paraId="4A1B09E5" w14:textId="77777777" w:rsidTr="00E86784">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6976C1B" w14:textId="77777777" w:rsidR="00BC1921" w:rsidRDefault="00BC1921" w:rsidP="00E86784">
            <w:pPr>
              <w:pStyle w:val="Naslov1"/>
            </w:pPr>
            <w:r>
              <w:rPr>
                <w:color w:val="000000" w:themeColor="text1"/>
                <w:lang w:val="en-GB"/>
              </w:rPr>
              <w:t>Point 6 of Section 9.1.3 of Instructions to tenderers for preparation of tender</w:t>
            </w:r>
          </w:p>
        </w:tc>
      </w:tr>
      <w:tr w:rsidR="00BC1921" w:rsidRPr="00D46BE7" w14:paraId="4E5C4091" w14:textId="77777777" w:rsidTr="00E86784">
        <w:trPr>
          <w:trHeight w:val="923"/>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0A5777FA" w14:textId="77777777" w:rsidR="00BC1921" w:rsidRPr="00870FA7" w:rsidRDefault="00BC1921" w:rsidP="00E86784">
            <w:pPr>
              <w:contextualSpacing/>
              <w:rPr>
                <w:rFonts w:ascii="Calibri" w:eastAsia="Calibri" w:hAnsi="Calibri" w:cs="Mongolian Baiti"/>
                <w:noProof/>
                <w:color w:val="000000" w:themeColor="text1"/>
                <w:sz w:val="20"/>
              </w:rPr>
            </w:pPr>
            <w:r>
              <w:rPr>
                <w:rFonts w:ascii="Calibri" w:eastAsia="Calibri" w:hAnsi="Calibri" w:cs="Mongolian Baiti"/>
                <w:noProof/>
                <w:color w:val="000000" w:themeColor="text1"/>
                <w:sz w:val="20"/>
                <w:lang w:val="en-GB"/>
              </w:rPr>
              <w:t>We meet the requirements for repairs under warranty set out in the technical specifications / sample contract for the subject of the public supply contract.</w:t>
            </w:r>
          </w:p>
          <w:p w14:paraId="58A266DE" w14:textId="77777777" w:rsidR="00BC1921" w:rsidRDefault="00BC1921" w:rsidP="00E86784">
            <w:pPr>
              <w:contextualSpacing/>
              <w:rPr>
                <w:rFonts w:ascii="Calibri" w:eastAsia="Calibri" w:hAnsi="Calibri" w:cs="Mongolian Baiti"/>
                <w:i/>
                <w:iCs/>
                <w:noProof/>
                <w:color w:val="0070C0"/>
                <w:sz w:val="20"/>
              </w:rPr>
            </w:pPr>
          </w:p>
          <w:p w14:paraId="69514390" w14:textId="77777777" w:rsidR="00BC1921" w:rsidRPr="00870FA7" w:rsidRDefault="00BC1921" w:rsidP="00E86784">
            <w:pPr>
              <w:contextualSpacing/>
            </w:pPr>
            <w:r>
              <w:rPr>
                <w:rFonts w:ascii="Calibri" w:eastAsia="Calibri" w:hAnsi="Calibri" w:cs="Mongolian Baiti"/>
                <w:i/>
                <w:iCs/>
                <w:noProof/>
                <w:color w:val="0070C0"/>
                <w:sz w:val="20"/>
                <w:lang w:val="en-GB"/>
              </w:rPr>
              <w:t xml:space="preserve">Contracting authority’s note: *The subcontractor completes this point </w:t>
            </w:r>
            <w:r>
              <w:rPr>
                <w:rFonts w:ascii="Calibri" w:eastAsia="Calibri" w:hAnsi="Calibri" w:cs="Mongolian Baiti"/>
                <w:b/>
                <w:bCs/>
                <w:i/>
                <w:iCs/>
                <w:noProof/>
                <w:color w:val="0070C0"/>
                <w:sz w:val="20"/>
                <w:lang w:val="en-GB"/>
              </w:rPr>
              <w:t>solely</w:t>
            </w:r>
            <w:r>
              <w:rPr>
                <w:rFonts w:ascii="Calibri" w:eastAsia="Calibri" w:hAnsi="Calibri" w:cs="Mongolian Baiti"/>
                <w:i/>
                <w:iCs/>
                <w:noProof/>
                <w:color w:val="0070C0"/>
                <w:sz w:val="20"/>
                <w:lang w:val="en-GB"/>
              </w:rPr>
              <w:t xml:space="preserve"> when the tenderer is acting with the subcontractor and meets the criterion in question in concert therewith.</w:t>
            </w:r>
            <w:r>
              <w:rPr>
                <w:rFonts w:ascii="Calibri" w:eastAsia="Calibri" w:hAnsi="Calibri" w:cs="Mongolian Baiti"/>
                <w:noProof/>
                <w:color w:val="0070C0"/>
                <w:sz w:val="20"/>
                <w:lang w:val="en-GB"/>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6D99E13F" w14:textId="77777777" w:rsidR="00BC1921" w:rsidRPr="00D46BE7" w:rsidRDefault="00000000" w:rsidP="00E86784">
            <w:pPr>
              <w:spacing w:line="260" w:lineRule="atLeast"/>
              <w:contextualSpacing/>
              <w:jc w:val="center"/>
              <w:rPr>
                <w:rFonts w:ascii="Calibri" w:eastAsia="Calibri" w:hAnsi="Calibri" w:cs="Calibri"/>
                <w:noProof/>
              </w:rPr>
            </w:pPr>
            <w:sdt>
              <w:sdtPr>
                <w:rPr>
                  <w:rFonts w:ascii="Calibri" w:eastAsia="Calibri" w:hAnsi="Calibri" w:cs="Calibri"/>
                  <w:b/>
                  <w:bCs/>
                </w:rPr>
                <w:id w:val="122433486"/>
                <w14:checkbox>
                  <w14:checked w14:val="0"/>
                  <w14:checkedState w14:val="2612" w14:font="MS Gothic"/>
                  <w14:uncheckedState w14:val="2610" w14:font="MS Gothic"/>
                </w14:checkbox>
              </w:sdtPr>
              <w:sdtContent>
                <w:r w:rsidR="00726E30">
                  <w:rPr>
                    <w:rFonts w:ascii="Segoe UI Symbol" w:eastAsia="Calibri" w:hAnsi="Segoe UI Symbol" w:cs="Segoe UI Symbol"/>
                    <w:lang w:val="en-GB"/>
                  </w:rPr>
                  <w:t>☐</w:t>
                </w:r>
              </w:sdtContent>
            </w:sdt>
            <w:r w:rsidR="00726E30">
              <w:rPr>
                <w:rFonts w:ascii="Calibri" w:eastAsia="Calibri" w:hAnsi="Calibri"/>
                <w:lang w:val="en-GB"/>
              </w:rPr>
              <w:t xml:space="preserve"> YES</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43632A58" w14:textId="77777777" w:rsidR="00BC1921" w:rsidRPr="00D46BE7"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1411577185"/>
                <w14:checkbox>
                  <w14:checked w14:val="0"/>
                  <w14:checkedState w14:val="2612" w14:font="MS Gothic"/>
                  <w14:uncheckedState w14:val="2610" w14:font="MS Gothic"/>
                </w14:checkbox>
              </w:sdtPr>
              <w:sdtContent>
                <w:r w:rsidR="00726E30">
                  <w:rPr>
                    <w:rFonts w:ascii="Segoe UI Symbol" w:eastAsia="Calibri" w:hAnsi="Segoe UI Symbol" w:cs="Segoe UI Symbol"/>
                    <w:b w:val="0"/>
                    <w:bCs w:val="0"/>
                    <w:sz w:val="22"/>
                    <w:szCs w:val="22"/>
                    <w:lang w:val="en-GB"/>
                  </w:rPr>
                  <w:t>☐</w:t>
                </w:r>
              </w:sdtContent>
            </w:sdt>
            <w:r w:rsidR="00726E30">
              <w:rPr>
                <w:rFonts w:ascii="Calibri" w:eastAsia="Calibri" w:hAnsi="Calibri"/>
                <w:b w:val="0"/>
                <w:bCs w:val="0"/>
                <w:sz w:val="22"/>
                <w:szCs w:val="22"/>
                <w:lang w:val="en-GB"/>
              </w:rPr>
              <w:t xml:space="preserve"> NO</w:t>
            </w:r>
          </w:p>
        </w:tc>
      </w:tr>
      <w:tr w:rsidR="00B53705" w:rsidRPr="007B6A52" w14:paraId="583ABA5D" w14:textId="77777777" w:rsidTr="00F17A5F">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701B99E" w14:textId="60E0EDF6" w:rsidR="00B53705" w:rsidRDefault="00B53705" w:rsidP="00B53705">
            <w:pPr>
              <w:pStyle w:val="Naslov1"/>
            </w:pPr>
            <w:r>
              <w:rPr>
                <w:lang w:val="en-GB"/>
              </w:rPr>
              <w:t>Point 1 of Section 9.1.4 of Instructions to tenderers for preparation of tender</w:t>
            </w:r>
            <w:r>
              <w:rPr>
                <w:rFonts w:ascii="Calibri" w:hAnsi="Calibri"/>
                <w:lang w:val="en-GB"/>
              </w:rPr>
              <w:t xml:space="preserve"> </w:t>
            </w:r>
          </w:p>
        </w:tc>
      </w:tr>
      <w:tr w:rsidR="00B53705" w:rsidRPr="007B6A52" w14:paraId="30849CD4" w14:textId="77777777" w:rsidTr="00F17A5F">
        <w:trPr>
          <w:trHeight w:val="939"/>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0248D742" w14:textId="6B901E5B" w:rsidR="00B53705" w:rsidRPr="00E27868" w:rsidRDefault="00B53705" w:rsidP="00B53705">
            <w:pPr>
              <w:spacing w:line="260" w:lineRule="atLeast"/>
              <w:contextualSpacing/>
              <w:rPr>
                <w:rFonts w:ascii="Calibri" w:eastAsia="Calibri" w:hAnsi="Calibri" w:cs="Mongolian Baiti"/>
                <w:noProof/>
                <w:sz w:val="20"/>
              </w:rPr>
            </w:pPr>
            <w:r>
              <w:rPr>
                <w:rFonts w:ascii="Calibri" w:eastAsia="Calibri" w:hAnsi="Calibri" w:cs="Mongolian Baiti"/>
                <w:noProof/>
                <w:sz w:val="20"/>
                <w:lang w:val="en-GB"/>
              </w:rPr>
              <w:t xml:space="preserve">We declare that we have not been entered in the register of business entities referred to in Article 35 of the Integrity and Prevention of Corruption Act (Uradni list RS, Nos. </w:t>
            </w:r>
            <w:hyperlink r:id="rId11" w:tgtFrame="_blank" w:tooltip="Integrity and Prevention of Corruption Act (official consolidated version)" w:history="1">
              <w:r>
                <w:rPr>
                  <w:rFonts w:ascii="Calibri" w:eastAsia="Calibri" w:hAnsi="Calibri" w:cs="Mongolian Baiti"/>
                  <w:noProof/>
                  <w:sz w:val="20"/>
                  <w:lang w:val="en-GB"/>
                </w:rPr>
                <w:t>69/11</w:t>
              </w:r>
            </w:hyperlink>
            <w:r>
              <w:rPr>
                <w:rFonts w:ascii="Calibri" w:eastAsia="Calibri" w:hAnsi="Calibri" w:cs="Mongolian Baiti"/>
                <w:noProof/>
                <w:sz w:val="20"/>
                <w:lang w:val="en-GB"/>
              </w:rPr>
              <w:t xml:space="preserve"> [official consolidated version], </w:t>
            </w:r>
            <w:hyperlink r:id="rId12" w:tgtFrame="_blank" w:tooltip="Act Amending the Integrity and Prevention of Corruption Act" w:history="1">
              <w:r>
                <w:rPr>
                  <w:rFonts w:ascii="Calibri" w:eastAsia="Calibri" w:hAnsi="Calibri" w:cs="Mongolian Baiti"/>
                  <w:noProof/>
                  <w:sz w:val="20"/>
                  <w:lang w:val="en-GB"/>
                </w:rPr>
                <w:t>158/20</w:t>
              </w:r>
            </w:hyperlink>
            <w:r>
              <w:rPr>
                <w:rFonts w:ascii="Calibri" w:eastAsia="Calibri" w:hAnsi="Calibri" w:cs="Mongolian Baiti"/>
                <w:noProof/>
                <w:sz w:val="20"/>
                <w:lang w:val="en-GB"/>
              </w:rPr>
              <w:t xml:space="preserve">, </w:t>
            </w:r>
            <w:hyperlink r:id="rId13" w:tgtFrame="_blank" w:tooltip="Debureaucratisation Act" w:history="1">
              <w:r>
                <w:rPr>
                  <w:rFonts w:ascii="Calibri" w:eastAsia="Calibri" w:hAnsi="Calibri" w:cs="Mongolian Baiti"/>
                  <w:noProof/>
                  <w:sz w:val="20"/>
                  <w:lang w:val="en-GB"/>
                </w:rPr>
                <w:t>3/22</w:t>
              </w:r>
            </w:hyperlink>
            <w:r>
              <w:rPr>
                <w:rFonts w:ascii="Calibri" w:eastAsia="Calibri" w:hAnsi="Calibri" w:cs="Mongolian Baiti"/>
                <w:noProof/>
                <w:sz w:val="20"/>
                <w:lang w:val="en-GB"/>
              </w:rPr>
              <w:t xml:space="preserve"> [ZDeb] and </w:t>
            </w:r>
            <w:hyperlink r:id="rId14" w:tgtFrame="_blank" w:tooltip="Whistleblowers Protection Act" w:history="1">
              <w:r>
                <w:rPr>
                  <w:rFonts w:ascii="Calibri" w:eastAsia="Calibri" w:hAnsi="Calibri" w:cs="Mongolian Baiti"/>
                  <w:noProof/>
                  <w:sz w:val="20"/>
                  <w:lang w:val="en-GB"/>
                </w:rPr>
                <w:t>16/23</w:t>
              </w:r>
            </w:hyperlink>
            <w:r>
              <w:rPr>
                <w:rFonts w:ascii="Calibri" w:eastAsia="Calibri" w:hAnsi="Calibri" w:cs="Mongolian Baiti"/>
                <w:noProof/>
                <w:sz w:val="20"/>
                <w:lang w:val="en-GB"/>
              </w:rPr>
              <w:t xml:space="preserve"> [ZZPri]; hereinafter the ZIntPK), and have not been prohibited from transacting with the contracting authority on the basis of that article.</w:t>
            </w:r>
          </w:p>
        </w:tc>
        <w:tc>
          <w:tcPr>
            <w:tcW w:w="1134" w:type="dxa"/>
            <w:tcBorders>
              <w:left w:val="single" w:sz="4" w:space="0" w:color="auto"/>
              <w:right w:val="single" w:sz="4" w:space="0" w:color="auto"/>
            </w:tcBorders>
            <w:vAlign w:val="center"/>
          </w:tcPr>
          <w:p w14:paraId="3F76AD0F" w14:textId="6E889BD4" w:rsidR="00B53705" w:rsidRPr="00D46BE7" w:rsidRDefault="00000000" w:rsidP="00B53705">
            <w:pPr>
              <w:jc w:val="center"/>
              <w:rPr>
                <w:rFonts w:ascii="Calibri" w:eastAsia="Calibri" w:hAnsi="Calibri" w:cs="Calibri"/>
              </w:rPr>
            </w:pPr>
            <w:sdt>
              <w:sdtPr>
                <w:rPr>
                  <w:rFonts w:ascii="Calibri" w:eastAsia="Calibri" w:hAnsi="Calibri" w:cs="Calibri"/>
                </w:rPr>
                <w:id w:val="535160702"/>
                <w14:checkbox>
                  <w14:checked w14:val="0"/>
                  <w14:checkedState w14:val="2612" w14:font="MS Gothic"/>
                  <w14:uncheckedState w14:val="2610" w14:font="MS Gothic"/>
                </w14:checkbox>
              </w:sdtPr>
              <w:sdtContent>
                <w:r w:rsidR="00726E30">
                  <w:rPr>
                    <w:rFonts w:ascii="Segoe UI Symbol" w:eastAsia="MS Gothic" w:hAnsi="Segoe UI Symbol" w:cs="Segoe UI Symbol"/>
                    <w:lang w:val="en-GB"/>
                  </w:rPr>
                  <w:t>☐</w:t>
                </w:r>
              </w:sdtContent>
            </w:sdt>
            <w:r w:rsidR="00726E30">
              <w:rPr>
                <w:rFonts w:ascii="Calibri" w:hAnsi="Calibri"/>
                <w:lang w:val="en-GB"/>
              </w:rPr>
              <w:t xml:space="preserve"> YES</w:t>
            </w:r>
          </w:p>
        </w:tc>
        <w:tc>
          <w:tcPr>
            <w:tcW w:w="1291" w:type="dxa"/>
            <w:gridSpan w:val="2"/>
            <w:tcBorders>
              <w:left w:val="single" w:sz="4" w:space="0" w:color="auto"/>
              <w:right w:val="single" w:sz="4" w:space="0" w:color="auto"/>
            </w:tcBorders>
            <w:vAlign w:val="center"/>
          </w:tcPr>
          <w:p w14:paraId="46D9E720" w14:textId="77777777" w:rsidR="00B53705" w:rsidRPr="00D46BE7" w:rsidRDefault="00000000" w:rsidP="00B53705">
            <w:pPr>
              <w:jc w:val="center"/>
              <w:rPr>
                <w:rFonts w:ascii="Calibri" w:eastAsia="Calibri" w:hAnsi="Calibri" w:cs="Calibri"/>
              </w:rPr>
            </w:pPr>
            <w:sdt>
              <w:sdtPr>
                <w:rPr>
                  <w:rFonts w:ascii="Calibri" w:eastAsia="Calibri" w:hAnsi="Calibri" w:cs="Calibri"/>
                </w:rPr>
                <w:id w:val="1258330170"/>
                <w14:checkbox>
                  <w14:checked w14:val="0"/>
                  <w14:checkedState w14:val="2612" w14:font="MS Gothic"/>
                  <w14:uncheckedState w14:val="2610" w14:font="MS Gothic"/>
                </w14:checkbox>
              </w:sdtPr>
              <w:sdtContent>
                <w:r w:rsidR="00726E30">
                  <w:rPr>
                    <w:rFonts w:ascii="Segoe UI Symbol" w:eastAsia="Calibri" w:hAnsi="Segoe UI Symbol" w:cs="Segoe UI Symbol"/>
                    <w:lang w:val="en-GB"/>
                  </w:rPr>
                  <w:t>☐</w:t>
                </w:r>
              </w:sdtContent>
            </w:sdt>
            <w:r w:rsidR="00726E30">
              <w:rPr>
                <w:rFonts w:ascii="Calibri" w:eastAsia="Calibri" w:hAnsi="Calibri"/>
                <w:lang w:val="en-GB"/>
              </w:rPr>
              <w:t xml:space="preserve"> NO</w:t>
            </w:r>
          </w:p>
        </w:tc>
      </w:tr>
    </w:tbl>
    <w:p w14:paraId="4527851C" w14:textId="77777777" w:rsidR="00A956D4" w:rsidRDefault="00A956D4" w:rsidP="00A956D4">
      <w:pPr>
        <w:spacing w:after="0" w:line="259" w:lineRule="auto"/>
        <w:rPr>
          <w:rFonts w:eastAsia="Times New Roman"/>
          <w:sz w:val="20"/>
          <w:szCs w:val="20"/>
        </w:rPr>
      </w:pPr>
    </w:p>
    <w:p w14:paraId="1F9E9DBB" w14:textId="52814B03" w:rsidR="009F6991" w:rsidRPr="009F6991" w:rsidRDefault="009F6991" w:rsidP="00D76C50">
      <w:pPr>
        <w:spacing w:after="0" w:line="259" w:lineRule="auto"/>
        <w:rPr>
          <w:rFonts w:eastAsia="Times New Roman"/>
          <w:sz w:val="20"/>
          <w:szCs w:val="20"/>
        </w:rPr>
      </w:pPr>
      <w:r>
        <w:rPr>
          <w:rFonts w:eastAsia="Times New Roman"/>
          <w:sz w:val="20"/>
          <w:szCs w:val="20"/>
          <w:lang w:val="en-GB"/>
        </w:rPr>
        <w:lastRenderedPageBreak/>
        <w:t xml:space="preserve">We declare that we have comprehensively examined the procurement </w:t>
      </w:r>
      <w:proofErr w:type="gramStart"/>
      <w:r>
        <w:rPr>
          <w:rFonts w:eastAsia="Times New Roman"/>
          <w:sz w:val="20"/>
          <w:szCs w:val="20"/>
          <w:lang w:val="en-GB"/>
        </w:rPr>
        <w:t>documents, and</w:t>
      </w:r>
      <w:proofErr w:type="gramEnd"/>
      <w:r>
        <w:rPr>
          <w:rFonts w:eastAsia="Times New Roman"/>
          <w:sz w:val="20"/>
          <w:szCs w:val="20"/>
          <w:lang w:val="en-GB"/>
        </w:rPr>
        <w:t xml:space="preserve"> fully accept the content and all provisions and terms of the procurement documents. </w:t>
      </w:r>
    </w:p>
    <w:p w14:paraId="2261268D" w14:textId="34201646" w:rsidR="005C4E79" w:rsidRDefault="00800994" w:rsidP="00F222B2">
      <w:pPr>
        <w:spacing w:before="120" w:after="0"/>
        <w:rPr>
          <w:rFonts w:cs="Tahoma"/>
          <w:sz w:val="20"/>
          <w:szCs w:val="20"/>
        </w:rPr>
      </w:pPr>
      <w:r>
        <w:rPr>
          <w:sz w:val="20"/>
          <w:szCs w:val="20"/>
          <w:lang w:val="en-GB"/>
        </w:rPr>
        <w:t>We declare that in the event of selection we will perform the public supply contract on time and at the requisite service level according to the rules of the profession, in accordance with applicable regulations, recommendations and norms.</w:t>
      </w:r>
    </w:p>
    <w:p w14:paraId="1FE890CF" w14:textId="77777777" w:rsidR="00E41FE3" w:rsidRDefault="00E41FE3" w:rsidP="00F222B2">
      <w:pPr>
        <w:spacing w:before="120" w:after="0"/>
        <w:rPr>
          <w:rFonts w:cs="Tahoma"/>
          <w:sz w:val="20"/>
          <w:szCs w:val="20"/>
        </w:rPr>
      </w:pPr>
    </w:p>
    <w:tbl>
      <w:tblPr>
        <w:tblStyle w:val="Tabelamrea"/>
        <w:tblpPr w:leftFromText="141" w:rightFromText="141" w:vertAnchor="text" w:horzAnchor="margin" w:tblpY="103"/>
        <w:tblW w:w="0" w:type="auto"/>
        <w:tblLook w:val="04A0" w:firstRow="1" w:lastRow="0" w:firstColumn="1" w:lastColumn="0" w:noHBand="0" w:noVBand="1"/>
      </w:tblPr>
      <w:tblGrid>
        <w:gridCol w:w="4820"/>
      </w:tblGrid>
      <w:tr w:rsidR="00E41FE3" w14:paraId="4E9C9B9D" w14:textId="77777777" w:rsidTr="00E41FE3">
        <w:trPr>
          <w:trHeight w:val="340"/>
        </w:trPr>
        <w:tc>
          <w:tcPr>
            <w:tcW w:w="4820" w:type="dxa"/>
            <w:tcBorders>
              <w:top w:val="nil"/>
              <w:left w:val="nil"/>
              <w:bottom w:val="single" w:sz="4" w:space="0" w:color="auto"/>
              <w:right w:val="nil"/>
            </w:tcBorders>
          </w:tcPr>
          <w:p w14:paraId="6F5C9A69" w14:textId="77777777" w:rsidR="00E41FE3" w:rsidRPr="00577987" w:rsidRDefault="00E41FE3" w:rsidP="00E41FE3">
            <w:pPr>
              <w:spacing w:line="260" w:lineRule="atLeast"/>
              <w:rPr>
                <w:rFonts w:eastAsia="Times New Roman" w:cstheme="minorHAnsi"/>
                <w:sz w:val="18"/>
                <w:szCs w:val="20"/>
              </w:rPr>
            </w:pPr>
            <w:r>
              <w:rPr>
                <w:rFonts w:eastAsia="Times New Roman" w:cstheme="minorHAnsi"/>
                <w:sz w:val="18"/>
                <w:szCs w:val="20"/>
                <w:lang w:val="en-GB"/>
              </w:rPr>
              <w:t>Form to be submitted by:</w:t>
            </w:r>
          </w:p>
        </w:tc>
      </w:tr>
      <w:tr w:rsidR="00E41FE3" w14:paraId="5C379CF5" w14:textId="77777777" w:rsidTr="00E41FE3">
        <w:trPr>
          <w:trHeight w:val="340"/>
        </w:trPr>
        <w:tc>
          <w:tcPr>
            <w:tcW w:w="4820" w:type="dxa"/>
            <w:tcBorders>
              <w:top w:val="single" w:sz="4" w:space="0" w:color="auto"/>
              <w:left w:val="nil"/>
              <w:bottom w:val="single" w:sz="4" w:space="0" w:color="auto"/>
              <w:right w:val="nil"/>
            </w:tcBorders>
            <w:vAlign w:val="center"/>
          </w:tcPr>
          <w:p w14:paraId="690ABE68" w14:textId="77777777" w:rsidR="00E41FE3" w:rsidRPr="00577987" w:rsidRDefault="00E41FE3" w:rsidP="00E41FE3">
            <w:pPr>
              <w:spacing w:line="260" w:lineRule="atLeast"/>
              <w:rPr>
                <w:rFonts w:eastAsia="Times New Roman" w:cstheme="minorHAnsi"/>
                <w:sz w:val="18"/>
                <w:szCs w:val="20"/>
              </w:rPr>
            </w:pPr>
            <w:r>
              <w:rPr>
                <w:rFonts w:cstheme="minorHAnsi"/>
                <w:sz w:val="20"/>
                <w:szCs w:val="20"/>
                <w:lang w:val="en-GB"/>
              </w:rPr>
              <w:fldChar w:fldCharType="begin">
                <w:ffData>
                  <w:name w:val=""/>
                  <w:enabled/>
                  <w:calcOnExit w:val="0"/>
                  <w:checkBox>
                    <w:sizeAuto/>
                    <w:default w:val="1"/>
                  </w:checkBox>
                </w:ffData>
              </w:fldChar>
            </w:r>
            <w:r>
              <w:rPr>
                <w:rFonts w:cstheme="minorHAnsi"/>
                <w:sz w:val="20"/>
                <w:szCs w:val="20"/>
                <w:lang w:val="en-GB"/>
              </w:rPr>
              <w:instrText xml:space="preserve"> FORMCHECKBOX </w:instrText>
            </w:r>
            <w:r>
              <w:rPr>
                <w:rFonts w:cstheme="minorHAnsi"/>
                <w:sz w:val="20"/>
                <w:szCs w:val="20"/>
                <w:lang w:val="en-GB"/>
              </w:rPr>
            </w:r>
            <w:r>
              <w:rPr>
                <w:rFonts w:cstheme="minorHAnsi"/>
                <w:sz w:val="20"/>
                <w:szCs w:val="20"/>
                <w:lang w:val="en-GB"/>
              </w:rPr>
              <w:fldChar w:fldCharType="separate"/>
            </w:r>
            <w:r>
              <w:rPr>
                <w:rFonts w:cstheme="minorHAnsi"/>
                <w:sz w:val="20"/>
                <w:szCs w:val="20"/>
                <w:lang w:val="en-GB"/>
              </w:rPr>
              <w:fldChar w:fldCharType="end"/>
            </w:r>
            <w:r>
              <w:rPr>
                <w:rFonts w:cstheme="minorHAnsi"/>
                <w:sz w:val="18"/>
                <w:szCs w:val="20"/>
                <w:lang w:val="en-GB"/>
              </w:rPr>
              <w:t xml:space="preserve"> </w:t>
            </w:r>
            <w:r w:rsidRPr="00F227B9">
              <w:rPr>
                <w:rFonts w:cstheme="minorHAnsi"/>
                <w:sz w:val="20"/>
                <w:szCs w:val="20"/>
                <w:lang w:val="en-GB"/>
              </w:rPr>
              <w:t>every subcontractor</w:t>
            </w:r>
          </w:p>
        </w:tc>
      </w:tr>
      <w:tr w:rsidR="00E41FE3" w:rsidRPr="00F227B9" w14:paraId="323E7250" w14:textId="77777777" w:rsidTr="00E41FE3">
        <w:trPr>
          <w:trHeight w:val="340"/>
        </w:trPr>
        <w:tc>
          <w:tcPr>
            <w:tcW w:w="4820" w:type="dxa"/>
            <w:tcBorders>
              <w:top w:val="single" w:sz="4" w:space="0" w:color="auto"/>
              <w:left w:val="nil"/>
              <w:bottom w:val="single" w:sz="4" w:space="0" w:color="auto"/>
              <w:right w:val="nil"/>
            </w:tcBorders>
            <w:vAlign w:val="center"/>
          </w:tcPr>
          <w:p w14:paraId="5C8D4289" w14:textId="77777777" w:rsidR="00E41FE3" w:rsidRPr="00F227B9" w:rsidRDefault="00E41FE3" w:rsidP="00E41FE3">
            <w:pPr>
              <w:spacing w:line="260" w:lineRule="atLeast"/>
              <w:rPr>
                <w:rFonts w:cstheme="minorHAnsi"/>
                <w:color w:val="EE0000"/>
                <w:sz w:val="20"/>
                <w:szCs w:val="20"/>
              </w:rPr>
            </w:pPr>
            <w:r w:rsidRPr="00F227B9">
              <w:rPr>
                <w:rFonts w:cstheme="minorHAnsi"/>
                <w:color w:val="000000" w:themeColor="text1"/>
                <w:sz w:val="20"/>
                <w:szCs w:val="20"/>
                <w:lang w:val="en-GB"/>
              </w:rPr>
              <w:fldChar w:fldCharType="begin">
                <w:ffData>
                  <w:name w:val=""/>
                  <w:enabled/>
                  <w:calcOnExit w:val="0"/>
                  <w:checkBox>
                    <w:sizeAuto/>
                    <w:default w:val="1"/>
                  </w:checkBox>
                </w:ffData>
              </w:fldChar>
            </w:r>
            <w:r w:rsidRPr="00F227B9">
              <w:rPr>
                <w:rFonts w:cstheme="minorHAnsi"/>
                <w:color w:val="000000" w:themeColor="text1"/>
                <w:sz w:val="20"/>
                <w:szCs w:val="20"/>
                <w:lang w:val="en-GB"/>
              </w:rPr>
              <w:instrText xml:space="preserve"> FORMCHECKBOX </w:instrText>
            </w:r>
            <w:r w:rsidRPr="00F227B9">
              <w:rPr>
                <w:rFonts w:cstheme="minorHAnsi"/>
                <w:color w:val="000000" w:themeColor="text1"/>
                <w:sz w:val="20"/>
                <w:szCs w:val="20"/>
                <w:lang w:val="en-GB"/>
              </w:rPr>
            </w:r>
            <w:r w:rsidRPr="00F227B9">
              <w:rPr>
                <w:rFonts w:cstheme="minorHAnsi"/>
                <w:color w:val="000000" w:themeColor="text1"/>
                <w:sz w:val="20"/>
                <w:szCs w:val="20"/>
                <w:lang w:val="en-GB"/>
              </w:rPr>
              <w:fldChar w:fldCharType="separate"/>
            </w:r>
            <w:r w:rsidRPr="00F227B9">
              <w:rPr>
                <w:rFonts w:cstheme="minorHAnsi"/>
                <w:color w:val="000000" w:themeColor="text1"/>
                <w:sz w:val="20"/>
                <w:szCs w:val="20"/>
                <w:lang w:val="en-GB"/>
              </w:rPr>
              <w:fldChar w:fldCharType="end"/>
            </w:r>
            <w:r w:rsidRPr="00F227B9">
              <w:rPr>
                <w:rFonts w:cstheme="minorHAnsi"/>
                <w:color w:val="000000" w:themeColor="text1"/>
                <w:sz w:val="20"/>
                <w:szCs w:val="20"/>
                <w:lang w:val="en-GB"/>
              </w:rPr>
              <w:t xml:space="preserve"> the entity on whose capacity the tenderer is </w:t>
            </w:r>
            <w:proofErr w:type="gramStart"/>
            <w:r w:rsidRPr="00F227B9">
              <w:rPr>
                <w:rFonts w:cstheme="minorHAnsi"/>
                <w:color w:val="000000" w:themeColor="text1"/>
                <w:sz w:val="20"/>
                <w:szCs w:val="20"/>
                <w:lang w:val="en-GB"/>
              </w:rPr>
              <w:t>relying</w:t>
            </w:r>
            <w:proofErr w:type="gramEnd"/>
          </w:p>
        </w:tc>
      </w:tr>
    </w:tbl>
    <w:p w14:paraId="2B40F87B" w14:textId="77777777" w:rsidR="00E41FE3" w:rsidRPr="00F227B9" w:rsidRDefault="00E41FE3" w:rsidP="00F222B2">
      <w:pPr>
        <w:spacing w:before="120" w:after="0"/>
        <w:rPr>
          <w:rFonts w:cs="Tahoma"/>
          <w:sz w:val="20"/>
          <w:szCs w:val="20"/>
        </w:rPr>
      </w:pPr>
    </w:p>
    <w:p w14:paraId="0DD3172B" w14:textId="77777777" w:rsidR="00E41FE3" w:rsidRPr="00F227B9" w:rsidRDefault="00E41FE3" w:rsidP="00F222B2">
      <w:pPr>
        <w:spacing w:before="120" w:after="0"/>
        <w:rPr>
          <w:rFonts w:cs="Tahoma"/>
          <w:sz w:val="20"/>
          <w:szCs w:val="20"/>
        </w:rPr>
      </w:pPr>
    </w:p>
    <w:p w14:paraId="23F613DC" w14:textId="77777777" w:rsidR="00E41FE3" w:rsidRPr="00F227B9" w:rsidRDefault="00E41FE3" w:rsidP="00F222B2">
      <w:pPr>
        <w:spacing w:before="120" w:after="0"/>
        <w:rPr>
          <w:rFonts w:cs="Tahoma"/>
          <w:sz w:val="20"/>
          <w:szCs w:val="20"/>
        </w:rPr>
      </w:pPr>
    </w:p>
    <w:p w14:paraId="5A987EF6" w14:textId="77777777" w:rsidR="00E41FE3" w:rsidRPr="00F227B9" w:rsidRDefault="00E41FE3" w:rsidP="00F222B2">
      <w:pPr>
        <w:spacing w:before="120" w:after="0"/>
        <w:rPr>
          <w:rFonts w:cs="Tahoma"/>
          <w:sz w:val="20"/>
          <w:szCs w:val="20"/>
        </w:rPr>
      </w:pPr>
    </w:p>
    <w:p w14:paraId="19A142CE" w14:textId="77777777" w:rsidR="00E41FE3" w:rsidRPr="00F227B9" w:rsidRDefault="00E41FE3" w:rsidP="00F222B2">
      <w:pPr>
        <w:spacing w:before="120" w:after="0"/>
        <w:rPr>
          <w:rFonts w:cs="Tahoma"/>
          <w:sz w:val="20"/>
          <w:szCs w:val="20"/>
        </w:rPr>
      </w:pPr>
    </w:p>
    <w:p w14:paraId="5BF2B61D" w14:textId="77777777" w:rsidR="00E41FE3" w:rsidRPr="00F227B9" w:rsidRDefault="00E41FE3" w:rsidP="00F222B2">
      <w:pPr>
        <w:spacing w:before="120" w:after="0"/>
        <w:rPr>
          <w:rFonts w:cs="Tahoma"/>
          <w:sz w:val="20"/>
          <w:szCs w:val="20"/>
        </w:rPr>
      </w:pPr>
    </w:p>
    <w:p w14:paraId="5C4E2679" w14:textId="77777777" w:rsidR="00C20B73" w:rsidRPr="00F227B9" w:rsidRDefault="00C20B73" w:rsidP="00F222B2">
      <w:pPr>
        <w:spacing w:before="120" w:after="0"/>
        <w:rPr>
          <w:rFonts w:cs="Tahoma"/>
          <w:sz w:val="20"/>
          <w:szCs w:val="20"/>
        </w:rPr>
      </w:pPr>
    </w:p>
    <w:tbl>
      <w:tblPr>
        <w:tblpPr w:leftFromText="141" w:rightFromText="141" w:horzAnchor="margin" w:tblpXSpec="center" w:tblpY="1050"/>
        <w:tblW w:w="0" w:type="auto"/>
        <w:tblCellMar>
          <w:left w:w="70" w:type="dxa"/>
          <w:right w:w="70" w:type="dxa"/>
        </w:tblCellMar>
        <w:tblLook w:val="0000" w:firstRow="0" w:lastRow="0" w:firstColumn="0" w:lastColumn="0" w:noHBand="0" w:noVBand="0"/>
      </w:tblPr>
      <w:tblGrid>
        <w:gridCol w:w="2976"/>
        <w:gridCol w:w="2976"/>
        <w:gridCol w:w="2976"/>
      </w:tblGrid>
      <w:tr w:rsidR="00A9198D" w:rsidRPr="00F227B9" w14:paraId="239663AB" w14:textId="77777777" w:rsidTr="00E41FE3">
        <w:tc>
          <w:tcPr>
            <w:tcW w:w="2976" w:type="dxa"/>
          </w:tcPr>
          <w:p w14:paraId="15BD877B" w14:textId="77777777" w:rsidR="00F222B2" w:rsidRPr="00F227B9" w:rsidRDefault="00F222B2" w:rsidP="00E41FE3">
            <w:pPr>
              <w:tabs>
                <w:tab w:val="left" w:pos="4395"/>
                <w:tab w:val="center" w:pos="4536"/>
                <w:tab w:val="right" w:pos="9072"/>
              </w:tabs>
              <w:spacing w:before="120" w:after="0"/>
              <w:jc w:val="center"/>
              <w:rPr>
                <w:rFonts w:cstheme="minorHAnsi"/>
                <w:sz w:val="20"/>
                <w:szCs w:val="20"/>
              </w:rPr>
            </w:pPr>
          </w:p>
          <w:p w14:paraId="303F4991" w14:textId="77777777" w:rsidR="001A746D" w:rsidRDefault="001A746D" w:rsidP="00E41FE3">
            <w:pPr>
              <w:tabs>
                <w:tab w:val="left" w:pos="4395"/>
                <w:tab w:val="center" w:pos="4536"/>
                <w:tab w:val="right" w:pos="9072"/>
              </w:tabs>
              <w:spacing w:before="120" w:after="0"/>
              <w:jc w:val="center"/>
              <w:rPr>
                <w:rFonts w:cstheme="minorHAnsi"/>
                <w:sz w:val="20"/>
                <w:szCs w:val="20"/>
                <w:lang w:val="en-GB"/>
              </w:rPr>
            </w:pPr>
          </w:p>
          <w:p w14:paraId="26389CED" w14:textId="77777777" w:rsidR="001A746D" w:rsidRDefault="001A746D" w:rsidP="00E41FE3">
            <w:pPr>
              <w:tabs>
                <w:tab w:val="left" w:pos="4395"/>
                <w:tab w:val="center" w:pos="4536"/>
                <w:tab w:val="right" w:pos="9072"/>
              </w:tabs>
              <w:spacing w:before="120" w:after="0"/>
              <w:jc w:val="center"/>
              <w:rPr>
                <w:rFonts w:cstheme="minorHAnsi"/>
                <w:sz w:val="20"/>
                <w:szCs w:val="20"/>
                <w:lang w:val="en-GB"/>
              </w:rPr>
            </w:pPr>
          </w:p>
          <w:p w14:paraId="57FEB296" w14:textId="77777777" w:rsidR="001A746D" w:rsidRDefault="001A746D" w:rsidP="00E41FE3">
            <w:pPr>
              <w:tabs>
                <w:tab w:val="left" w:pos="4395"/>
                <w:tab w:val="center" w:pos="4536"/>
                <w:tab w:val="right" w:pos="9072"/>
              </w:tabs>
              <w:spacing w:before="120" w:after="0"/>
              <w:jc w:val="center"/>
              <w:rPr>
                <w:rFonts w:cstheme="minorHAnsi"/>
                <w:sz w:val="20"/>
                <w:szCs w:val="20"/>
                <w:lang w:val="en-GB"/>
              </w:rPr>
            </w:pPr>
          </w:p>
          <w:p w14:paraId="61079F86" w14:textId="77777777" w:rsidR="001A746D" w:rsidRDefault="001A746D" w:rsidP="00E41FE3">
            <w:pPr>
              <w:tabs>
                <w:tab w:val="left" w:pos="4395"/>
                <w:tab w:val="center" w:pos="4536"/>
                <w:tab w:val="right" w:pos="9072"/>
              </w:tabs>
              <w:spacing w:before="120" w:after="0"/>
              <w:jc w:val="center"/>
              <w:rPr>
                <w:rFonts w:cstheme="minorHAnsi"/>
                <w:sz w:val="20"/>
                <w:szCs w:val="20"/>
                <w:lang w:val="en-GB"/>
              </w:rPr>
            </w:pPr>
          </w:p>
          <w:p w14:paraId="25AB5AFC" w14:textId="3CF012A2" w:rsidR="00A9198D" w:rsidRPr="00F227B9" w:rsidRDefault="00A9198D" w:rsidP="00E41FE3">
            <w:pPr>
              <w:tabs>
                <w:tab w:val="left" w:pos="4395"/>
                <w:tab w:val="center" w:pos="4536"/>
                <w:tab w:val="right" w:pos="9072"/>
              </w:tabs>
              <w:spacing w:before="120" w:after="0"/>
              <w:jc w:val="center"/>
              <w:rPr>
                <w:rFonts w:cstheme="minorHAnsi"/>
                <w:sz w:val="20"/>
                <w:szCs w:val="20"/>
              </w:rPr>
            </w:pPr>
            <w:r w:rsidRPr="00F227B9">
              <w:rPr>
                <w:rFonts w:cstheme="minorHAnsi"/>
                <w:sz w:val="20"/>
                <w:szCs w:val="20"/>
                <w:lang w:val="en-GB"/>
              </w:rPr>
              <w:t>Place and date:</w:t>
            </w:r>
          </w:p>
        </w:tc>
        <w:tc>
          <w:tcPr>
            <w:tcW w:w="2976" w:type="dxa"/>
          </w:tcPr>
          <w:p w14:paraId="2E9F6441" w14:textId="77777777" w:rsidR="005C4E79" w:rsidRPr="00F227B9" w:rsidRDefault="005C4E79" w:rsidP="00E41FE3">
            <w:pPr>
              <w:tabs>
                <w:tab w:val="left" w:pos="4395"/>
                <w:tab w:val="center" w:pos="4536"/>
                <w:tab w:val="right" w:pos="9072"/>
              </w:tabs>
              <w:spacing w:after="240"/>
              <w:jc w:val="center"/>
              <w:rPr>
                <w:rFonts w:cstheme="minorHAnsi"/>
                <w:sz w:val="20"/>
                <w:szCs w:val="20"/>
              </w:rPr>
            </w:pPr>
          </w:p>
          <w:p w14:paraId="26A4F3B4" w14:textId="77777777" w:rsidR="001A746D" w:rsidRDefault="001A746D" w:rsidP="00E41FE3">
            <w:pPr>
              <w:tabs>
                <w:tab w:val="left" w:pos="4395"/>
                <w:tab w:val="center" w:pos="4536"/>
                <w:tab w:val="right" w:pos="9072"/>
              </w:tabs>
              <w:spacing w:after="240"/>
              <w:jc w:val="center"/>
              <w:rPr>
                <w:rFonts w:cstheme="minorHAnsi"/>
                <w:sz w:val="20"/>
                <w:szCs w:val="20"/>
                <w:lang w:val="en-GB"/>
              </w:rPr>
            </w:pPr>
          </w:p>
          <w:p w14:paraId="4C142EC3" w14:textId="77777777" w:rsidR="001A746D" w:rsidRDefault="001A746D" w:rsidP="00E41FE3">
            <w:pPr>
              <w:tabs>
                <w:tab w:val="left" w:pos="4395"/>
                <w:tab w:val="center" w:pos="4536"/>
                <w:tab w:val="right" w:pos="9072"/>
              </w:tabs>
              <w:spacing w:after="240"/>
              <w:jc w:val="center"/>
              <w:rPr>
                <w:rFonts w:cstheme="minorHAnsi"/>
                <w:sz w:val="20"/>
                <w:szCs w:val="20"/>
                <w:lang w:val="en-GB"/>
              </w:rPr>
            </w:pPr>
          </w:p>
          <w:p w14:paraId="4DF19D23" w14:textId="77777777" w:rsidR="001A746D" w:rsidRDefault="001A746D" w:rsidP="001A746D">
            <w:pPr>
              <w:tabs>
                <w:tab w:val="left" w:pos="4395"/>
                <w:tab w:val="center" w:pos="4536"/>
                <w:tab w:val="right" w:pos="9072"/>
              </w:tabs>
              <w:spacing w:after="240"/>
              <w:rPr>
                <w:rFonts w:cstheme="minorHAnsi"/>
                <w:sz w:val="20"/>
                <w:szCs w:val="20"/>
                <w:lang w:val="en-GB"/>
              </w:rPr>
            </w:pPr>
          </w:p>
          <w:p w14:paraId="39CE4D4A" w14:textId="6E307088" w:rsidR="00A9198D" w:rsidRPr="00F227B9" w:rsidRDefault="00A9198D" w:rsidP="00E41FE3">
            <w:pPr>
              <w:tabs>
                <w:tab w:val="left" w:pos="4395"/>
                <w:tab w:val="center" w:pos="4536"/>
                <w:tab w:val="right" w:pos="9072"/>
              </w:tabs>
              <w:spacing w:after="240"/>
              <w:jc w:val="center"/>
              <w:rPr>
                <w:rFonts w:cstheme="minorHAnsi"/>
                <w:sz w:val="20"/>
                <w:szCs w:val="20"/>
              </w:rPr>
            </w:pPr>
            <w:r w:rsidRPr="00F227B9">
              <w:rPr>
                <w:rFonts w:cstheme="minorHAnsi"/>
                <w:sz w:val="20"/>
                <w:szCs w:val="20"/>
                <w:lang w:val="en-GB"/>
              </w:rPr>
              <w:t>Stamp:</w:t>
            </w:r>
          </w:p>
        </w:tc>
        <w:tc>
          <w:tcPr>
            <w:tcW w:w="2976" w:type="dxa"/>
          </w:tcPr>
          <w:p w14:paraId="1E41C5B5" w14:textId="77777777" w:rsidR="005C4E79" w:rsidRPr="00F227B9" w:rsidRDefault="005C4E79" w:rsidP="00E41FE3">
            <w:pPr>
              <w:tabs>
                <w:tab w:val="left" w:pos="4395"/>
                <w:tab w:val="center" w:pos="4536"/>
                <w:tab w:val="right" w:pos="9072"/>
              </w:tabs>
              <w:spacing w:before="120" w:after="0"/>
              <w:jc w:val="center"/>
              <w:rPr>
                <w:rFonts w:cstheme="minorHAnsi"/>
                <w:sz w:val="20"/>
                <w:szCs w:val="20"/>
              </w:rPr>
            </w:pPr>
          </w:p>
          <w:p w14:paraId="6C3DBDF0" w14:textId="77777777" w:rsidR="00F222B2" w:rsidRPr="00F227B9" w:rsidRDefault="00F222B2" w:rsidP="00E41FE3">
            <w:pPr>
              <w:tabs>
                <w:tab w:val="left" w:pos="4395"/>
                <w:tab w:val="center" w:pos="4536"/>
                <w:tab w:val="right" w:pos="9072"/>
              </w:tabs>
              <w:spacing w:before="120" w:after="0"/>
              <w:jc w:val="center"/>
              <w:rPr>
                <w:rFonts w:cstheme="minorHAnsi"/>
                <w:sz w:val="20"/>
                <w:szCs w:val="20"/>
              </w:rPr>
            </w:pPr>
          </w:p>
          <w:p w14:paraId="2DBB37EF" w14:textId="77777777" w:rsidR="001A746D" w:rsidRDefault="001A746D" w:rsidP="00E41FE3">
            <w:pPr>
              <w:tabs>
                <w:tab w:val="left" w:pos="4395"/>
                <w:tab w:val="center" w:pos="4536"/>
                <w:tab w:val="right" w:pos="9072"/>
              </w:tabs>
              <w:spacing w:before="120" w:after="0"/>
              <w:jc w:val="center"/>
              <w:rPr>
                <w:rFonts w:cstheme="minorHAnsi"/>
                <w:sz w:val="20"/>
                <w:szCs w:val="20"/>
                <w:lang w:val="en-GB"/>
              </w:rPr>
            </w:pPr>
          </w:p>
          <w:p w14:paraId="5B47D7D8" w14:textId="77777777" w:rsidR="001A746D" w:rsidRDefault="001A746D" w:rsidP="00E41FE3">
            <w:pPr>
              <w:tabs>
                <w:tab w:val="left" w:pos="4395"/>
                <w:tab w:val="center" w:pos="4536"/>
                <w:tab w:val="right" w:pos="9072"/>
              </w:tabs>
              <w:spacing w:before="120" w:after="0"/>
              <w:jc w:val="center"/>
              <w:rPr>
                <w:rFonts w:cstheme="minorHAnsi"/>
                <w:sz w:val="20"/>
                <w:szCs w:val="20"/>
                <w:lang w:val="en-GB"/>
              </w:rPr>
            </w:pPr>
          </w:p>
          <w:p w14:paraId="285AF4DF" w14:textId="77777777" w:rsidR="001A746D" w:rsidRDefault="001A746D" w:rsidP="00E41FE3">
            <w:pPr>
              <w:tabs>
                <w:tab w:val="left" w:pos="4395"/>
                <w:tab w:val="center" w:pos="4536"/>
                <w:tab w:val="right" w:pos="9072"/>
              </w:tabs>
              <w:spacing w:before="120" w:after="0"/>
              <w:jc w:val="center"/>
              <w:rPr>
                <w:rFonts w:cstheme="minorHAnsi"/>
                <w:sz w:val="20"/>
                <w:szCs w:val="20"/>
                <w:lang w:val="en-GB"/>
              </w:rPr>
            </w:pPr>
          </w:p>
          <w:p w14:paraId="3A77DE42" w14:textId="47FF4DDD" w:rsidR="00A9198D" w:rsidRPr="00F227B9" w:rsidRDefault="00A9198D" w:rsidP="00E41FE3">
            <w:pPr>
              <w:tabs>
                <w:tab w:val="left" w:pos="4395"/>
                <w:tab w:val="center" w:pos="4536"/>
                <w:tab w:val="right" w:pos="9072"/>
              </w:tabs>
              <w:spacing w:before="120" w:after="0"/>
              <w:jc w:val="center"/>
              <w:rPr>
                <w:rFonts w:cstheme="minorHAnsi"/>
                <w:sz w:val="20"/>
                <w:szCs w:val="20"/>
              </w:rPr>
            </w:pPr>
            <w:r w:rsidRPr="00F227B9">
              <w:rPr>
                <w:rFonts w:cstheme="minorHAnsi"/>
                <w:sz w:val="20"/>
                <w:szCs w:val="20"/>
                <w:lang w:val="en-GB"/>
              </w:rPr>
              <w:t xml:space="preserve">Signature of responsible person </w:t>
            </w:r>
          </w:p>
        </w:tc>
      </w:tr>
      <w:tr w:rsidR="00A9198D" w:rsidRPr="007B6A52" w14:paraId="1DA334BE" w14:textId="77777777" w:rsidTr="00E41FE3">
        <w:tc>
          <w:tcPr>
            <w:tcW w:w="2976" w:type="dxa"/>
            <w:tcBorders>
              <w:top w:val="nil"/>
              <w:left w:val="nil"/>
              <w:bottom w:val="single" w:sz="4" w:space="0" w:color="auto"/>
              <w:right w:val="nil"/>
            </w:tcBorders>
          </w:tcPr>
          <w:p w14:paraId="0C6F2EE8" w14:textId="77777777" w:rsidR="00A9198D" w:rsidRDefault="00A9198D" w:rsidP="00E41FE3">
            <w:pPr>
              <w:tabs>
                <w:tab w:val="left" w:pos="4395"/>
                <w:tab w:val="center" w:pos="4536"/>
                <w:tab w:val="right" w:pos="9072"/>
              </w:tabs>
              <w:spacing w:before="120" w:after="0"/>
              <w:jc w:val="center"/>
              <w:rPr>
                <w:rFonts w:ascii="Calibri" w:hAnsi="Calibri" w:cs="Calibri"/>
                <w:sz w:val="20"/>
                <w:szCs w:val="20"/>
                <w:lang w:val="en-GB"/>
              </w:rPr>
            </w:pPr>
          </w:p>
          <w:p w14:paraId="5B7A5ADB" w14:textId="611CA38E" w:rsidR="001A746D" w:rsidRPr="007B6A52" w:rsidRDefault="001A746D" w:rsidP="00E41FE3">
            <w:pPr>
              <w:tabs>
                <w:tab w:val="left" w:pos="4395"/>
                <w:tab w:val="center" w:pos="4536"/>
                <w:tab w:val="right" w:pos="9072"/>
              </w:tabs>
              <w:spacing w:before="120" w:after="0"/>
              <w:jc w:val="center"/>
              <w:rPr>
                <w:rFonts w:cstheme="minorHAnsi"/>
                <w:sz w:val="20"/>
                <w:szCs w:val="20"/>
              </w:rPr>
            </w:pPr>
          </w:p>
        </w:tc>
        <w:tc>
          <w:tcPr>
            <w:tcW w:w="2976" w:type="dxa"/>
          </w:tcPr>
          <w:p w14:paraId="25379A06" w14:textId="77777777" w:rsidR="00A9198D" w:rsidRDefault="00A9198D" w:rsidP="00E41FE3">
            <w:pPr>
              <w:tabs>
                <w:tab w:val="left" w:pos="4395"/>
                <w:tab w:val="center" w:pos="4536"/>
                <w:tab w:val="right" w:pos="9072"/>
              </w:tabs>
              <w:spacing w:after="240"/>
              <w:rPr>
                <w:rFonts w:cstheme="minorHAnsi"/>
                <w:sz w:val="20"/>
                <w:szCs w:val="20"/>
              </w:rPr>
            </w:pPr>
          </w:p>
          <w:p w14:paraId="7FFC6530" w14:textId="77777777" w:rsidR="001A746D" w:rsidRPr="007B6A52" w:rsidRDefault="001A746D" w:rsidP="00E41FE3">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E41FE3">
            <w:pPr>
              <w:tabs>
                <w:tab w:val="left" w:pos="4395"/>
                <w:tab w:val="center" w:pos="4536"/>
                <w:tab w:val="right" w:pos="9072"/>
              </w:tabs>
              <w:spacing w:before="120" w:after="0"/>
              <w:jc w:val="center"/>
              <w:rPr>
                <w:rFonts w:cstheme="minorHAnsi"/>
                <w:sz w:val="20"/>
                <w:szCs w:val="20"/>
              </w:rPr>
            </w:pPr>
          </w:p>
        </w:tc>
      </w:tr>
    </w:tbl>
    <w:p w14:paraId="1109119A" w14:textId="77777777" w:rsidR="00CF053E" w:rsidRDefault="00CF053E" w:rsidP="002E0A4B">
      <w:pPr>
        <w:spacing w:before="240" w:after="0" w:line="260" w:lineRule="atLeast"/>
        <w:rPr>
          <w:rFonts w:eastAsia="Times New Roman" w:cstheme="minorHAnsi"/>
          <w:b/>
          <w:bCs/>
          <w:caps/>
          <w:sz w:val="18"/>
          <w:szCs w:val="18"/>
          <w:u w:val="single"/>
        </w:rPr>
      </w:pPr>
      <w:bookmarkStart w:id="4" w:name="_Hlk14953932"/>
    </w:p>
    <w:p w14:paraId="0B6C2AD6" w14:textId="77777777" w:rsidR="00E41FE3" w:rsidRDefault="00E41FE3" w:rsidP="002E0A4B">
      <w:pPr>
        <w:spacing w:before="240" w:after="0" w:line="260" w:lineRule="atLeast"/>
        <w:rPr>
          <w:rFonts w:eastAsia="Times New Roman" w:cstheme="minorHAnsi"/>
          <w:b/>
          <w:bCs/>
          <w:caps/>
          <w:sz w:val="18"/>
          <w:szCs w:val="18"/>
          <w:u w:val="single"/>
        </w:rPr>
      </w:pPr>
    </w:p>
    <w:p w14:paraId="622ED333" w14:textId="4656F530" w:rsidR="00812B09" w:rsidRPr="00D34ED2" w:rsidRDefault="00812B09" w:rsidP="002E0A4B">
      <w:pPr>
        <w:spacing w:before="240" w:after="0" w:line="260" w:lineRule="atLeast"/>
        <w:rPr>
          <w:rFonts w:eastAsia="Times New Roman" w:cstheme="minorHAnsi"/>
          <w:sz w:val="18"/>
          <w:szCs w:val="18"/>
        </w:rPr>
      </w:pPr>
      <w:r>
        <w:rPr>
          <w:rFonts w:eastAsia="Times New Roman" w:cstheme="minorHAnsi"/>
          <w:b/>
          <w:bCs/>
          <w:sz w:val="18"/>
          <w:szCs w:val="18"/>
          <w:u w:val="single"/>
          <w:lang w:val="en-GB"/>
        </w:rPr>
        <w:t>Instructions</w:t>
      </w:r>
      <w:r>
        <w:rPr>
          <w:rFonts w:eastAsia="Times New Roman" w:cstheme="minorHAnsi"/>
          <w:b/>
          <w:bCs/>
          <w:sz w:val="18"/>
          <w:szCs w:val="18"/>
          <w:lang w:val="en-GB"/>
        </w:rPr>
        <w:t>:</w:t>
      </w:r>
      <w:r>
        <w:rPr>
          <w:rFonts w:eastAsia="Times New Roman" w:cstheme="minorHAnsi"/>
          <w:sz w:val="18"/>
          <w:szCs w:val="18"/>
          <w:lang w:val="en-GB"/>
        </w:rPr>
        <w:t xml:space="preserve"> </w:t>
      </w:r>
    </w:p>
    <w:p w14:paraId="02C028A9" w14:textId="1A9E8AF3" w:rsidR="00591D22" w:rsidRPr="00D34ED2" w:rsidRDefault="00591D22" w:rsidP="00812B09">
      <w:pPr>
        <w:pStyle w:val="Odstavekseznama"/>
        <w:numPr>
          <w:ilvl w:val="0"/>
          <w:numId w:val="21"/>
        </w:numPr>
        <w:spacing w:after="0"/>
        <w:rPr>
          <w:rFonts w:cstheme="minorHAnsi"/>
          <w:color w:val="000000" w:themeColor="text1"/>
          <w:sz w:val="18"/>
          <w:szCs w:val="18"/>
        </w:rPr>
      </w:pPr>
      <w:r>
        <w:rPr>
          <w:rFonts w:cstheme="minorHAnsi"/>
          <w:sz w:val="18"/>
          <w:szCs w:val="18"/>
          <w:lang w:val="en-GB"/>
        </w:rPr>
        <w:t>The tenderer copies the form for the requisite number of subcontractors / other entities.</w:t>
      </w:r>
      <w:bookmarkStart w:id="5" w:name="_Hlk160617029"/>
      <w:bookmarkEnd w:id="5"/>
    </w:p>
    <w:p w14:paraId="3969328E" w14:textId="734FAFE3" w:rsidR="00812B09" w:rsidRPr="00D34ED2" w:rsidRDefault="00F174EA" w:rsidP="00812B09">
      <w:pPr>
        <w:pStyle w:val="Odstavekseznama"/>
        <w:numPr>
          <w:ilvl w:val="0"/>
          <w:numId w:val="21"/>
        </w:numPr>
        <w:spacing w:after="0"/>
        <w:rPr>
          <w:rFonts w:cstheme="minorHAnsi"/>
          <w:sz w:val="18"/>
          <w:szCs w:val="18"/>
        </w:rPr>
      </w:pPr>
      <w:r>
        <w:rPr>
          <w:rFonts w:cstheme="minorHAnsi"/>
          <w:color w:val="000000" w:themeColor="text1"/>
          <w:sz w:val="18"/>
          <w:szCs w:val="18"/>
          <w:lang w:val="en-GB"/>
        </w:rPr>
        <w:t>Subcontractors / other entities complete the required fields in the form, sign it and stamp it (</w:t>
      </w:r>
      <w:r>
        <w:rPr>
          <w:rFonts w:cstheme="minorHAnsi"/>
          <w:i/>
          <w:iCs/>
          <w:color w:val="000000" w:themeColor="text1"/>
          <w:sz w:val="18"/>
          <w:szCs w:val="18"/>
          <w:lang w:val="en-GB"/>
        </w:rPr>
        <w:t>if they use a stamp in business</w:t>
      </w:r>
      <w:r>
        <w:rPr>
          <w:rFonts w:cstheme="minorHAnsi"/>
          <w:color w:val="000000" w:themeColor="text1"/>
          <w:sz w:val="18"/>
          <w:szCs w:val="18"/>
          <w:lang w:val="en-GB"/>
        </w:rPr>
        <w:t>).</w:t>
      </w:r>
      <w:r>
        <w:rPr>
          <w:rFonts w:cstheme="minorHAnsi"/>
          <w:sz w:val="18"/>
          <w:szCs w:val="18"/>
          <w:lang w:val="en-GB"/>
        </w:rPr>
        <w:t xml:space="preserve"> </w:t>
      </w:r>
    </w:p>
    <w:p w14:paraId="62AA787E" w14:textId="5F865FEF" w:rsidR="00F14BF8" w:rsidRPr="00D34ED2" w:rsidRDefault="0063493F" w:rsidP="00E74207">
      <w:pPr>
        <w:pStyle w:val="Odstavekseznama"/>
        <w:numPr>
          <w:ilvl w:val="0"/>
          <w:numId w:val="21"/>
        </w:numPr>
        <w:tabs>
          <w:tab w:val="left" w:pos="720"/>
          <w:tab w:val="center" w:pos="4536"/>
          <w:tab w:val="right" w:pos="9072"/>
        </w:tabs>
        <w:spacing w:after="0" w:line="259" w:lineRule="auto"/>
        <w:rPr>
          <w:sz w:val="18"/>
          <w:szCs w:val="18"/>
        </w:rPr>
      </w:pPr>
      <w:r>
        <w:rPr>
          <w:sz w:val="18"/>
          <w:szCs w:val="18"/>
          <w:lang w:val="en-GB"/>
        </w:rPr>
        <w:t xml:space="preserve">The tenderer uploads the </w:t>
      </w:r>
      <w:r>
        <w:rPr>
          <w:rFonts w:ascii="Calibri" w:hAnsi="Calibri"/>
          <w:b/>
          <w:bCs/>
          <w:sz w:val="18"/>
          <w:szCs w:val="18"/>
          <w:lang w:val="en-GB"/>
        </w:rPr>
        <w:t xml:space="preserve">Subcontractor’s declaration of fulfilment of criteria </w:t>
      </w:r>
      <w:r>
        <w:rPr>
          <w:rFonts w:ascii="Calibri" w:hAnsi="Calibri"/>
          <w:sz w:val="18"/>
          <w:szCs w:val="18"/>
          <w:lang w:val="en-GB"/>
        </w:rPr>
        <w:t xml:space="preserve">form to the </w:t>
      </w:r>
      <w:proofErr w:type="gramStart"/>
      <w:r>
        <w:rPr>
          <w:rFonts w:ascii="Calibri" w:hAnsi="Calibri"/>
          <w:b/>
          <w:bCs/>
          <w:i/>
          <w:iCs/>
          <w:sz w:val="18"/>
          <w:szCs w:val="18"/>
          <w:lang w:val="en-GB"/>
        </w:rPr>
        <w:t>Other</w:t>
      </w:r>
      <w:proofErr w:type="gramEnd"/>
      <w:r>
        <w:rPr>
          <w:rFonts w:ascii="Calibri" w:hAnsi="Calibri"/>
          <w:b/>
          <w:bCs/>
          <w:i/>
          <w:iCs/>
          <w:sz w:val="18"/>
          <w:szCs w:val="18"/>
          <w:lang w:val="en-GB"/>
        </w:rPr>
        <w:t xml:space="preserve"> attachments</w:t>
      </w:r>
      <w:r>
        <w:rPr>
          <w:rFonts w:ascii="Calibri" w:hAnsi="Calibri"/>
          <w:sz w:val="18"/>
          <w:szCs w:val="18"/>
          <w:lang w:val="en-GB"/>
        </w:rPr>
        <w:t xml:space="preserve"> section of the e-JN information system when submitting the tender.</w:t>
      </w:r>
      <w:bookmarkEnd w:id="4"/>
    </w:p>
    <w:sectPr w:rsidR="00F14BF8" w:rsidRPr="00D34ED2" w:rsidSect="00587CA9">
      <w:footerReference w:type="default" r:id="rId15"/>
      <w:headerReference w:type="first" r:id="rId16"/>
      <w:footerReference w:type="first" r:id="rId17"/>
      <w:pgSz w:w="16838" w:h="11906" w:orient="landscape"/>
      <w:pgMar w:top="964" w:right="1134" w:bottom="96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AC8AC" w14:textId="77777777" w:rsidR="008F6298" w:rsidRDefault="008F6298" w:rsidP="00233848">
      <w:r>
        <w:separator/>
      </w:r>
    </w:p>
    <w:p w14:paraId="6E715030" w14:textId="77777777" w:rsidR="008F6298" w:rsidRDefault="008F6298"/>
  </w:endnote>
  <w:endnote w:type="continuationSeparator" w:id="0">
    <w:p w14:paraId="7EFA0BA2" w14:textId="77777777" w:rsidR="008F6298" w:rsidRDefault="008F6298" w:rsidP="00233848">
      <w:r>
        <w:continuationSeparator/>
      </w:r>
    </w:p>
    <w:p w14:paraId="599D4262" w14:textId="77777777" w:rsidR="008F6298" w:rsidRDefault="008F62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DEFF" w14:textId="60B671A2" w:rsidR="001D0F50" w:rsidRPr="00DF4CD5" w:rsidRDefault="00F227B9" w:rsidP="00D77B6F">
    <w:pPr>
      <w:pStyle w:val="Noga"/>
      <w:pBdr>
        <w:top w:val="single" w:sz="4" w:space="1" w:color="auto"/>
      </w:pBdr>
      <w:rPr>
        <w:rFonts w:ascii="Calibri" w:hAnsi="Calibri" w:cs="Calibri"/>
        <w:sz w:val="16"/>
        <w:szCs w:val="16"/>
      </w:rPr>
    </w:pPr>
    <w:r w:rsidRPr="00F227B9">
      <w:rPr>
        <w:rFonts w:ascii="Calibri" w:hAnsi="Calibri" w:cs="Calibri"/>
        <w:color w:val="000000" w:themeColor="text1"/>
        <w:sz w:val="16"/>
        <w:szCs w:val="16"/>
        <w:lang w:val="en-GB"/>
      </w:rPr>
      <w:t>302/1-RIUM2-FERI-8/26</w:t>
    </w:r>
    <w:r w:rsidR="008B5B15">
      <w:rPr>
        <w:rFonts w:ascii="Calibri" w:hAnsi="Calibri" w:cs="Calibri"/>
        <w:sz w:val="16"/>
        <w:szCs w:val="16"/>
        <w:lang w:val="en-GB"/>
      </w:rPr>
      <w:tab/>
      <w:t xml:space="preserve">    </w:t>
    </w:r>
    <w:r w:rsidR="008B5B15">
      <w:rPr>
        <w:rFonts w:ascii="Calibri" w:hAnsi="Calibri" w:cs="Calibri"/>
        <w:sz w:val="16"/>
        <w:szCs w:val="16"/>
        <w:lang w:val="en-GB"/>
      </w:rPr>
      <w:tab/>
    </w:r>
    <w:r w:rsidR="008B5B15">
      <w:rPr>
        <w:rFonts w:ascii="Calibri" w:hAnsi="Calibri" w:cs="Calibri"/>
        <w:sz w:val="16"/>
        <w:szCs w:val="16"/>
        <w:lang w:val="en-GB"/>
      </w:rPr>
      <w:tab/>
    </w:r>
    <w:r w:rsidR="008B5B15">
      <w:rPr>
        <w:rFonts w:ascii="Calibri" w:hAnsi="Calibri" w:cs="Calibri"/>
        <w:sz w:val="16"/>
        <w:szCs w:val="16"/>
        <w:lang w:val="en-GB"/>
      </w:rPr>
      <w:tab/>
    </w:r>
    <w:r w:rsidR="008B5B15">
      <w:rPr>
        <w:rFonts w:ascii="Calibri" w:hAnsi="Calibri" w:cs="Calibri"/>
        <w:sz w:val="16"/>
        <w:szCs w:val="16"/>
        <w:lang w:val="en-GB"/>
      </w:rPr>
      <w:tab/>
    </w:r>
    <w:r w:rsidR="008B5B15">
      <w:rPr>
        <w:rFonts w:ascii="Calibri" w:hAnsi="Calibri" w:cs="Calibri"/>
        <w:sz w:val="16"/>
        <w:szCs w:val="16"/>
        <w:lang w:val="en-GB"/>
      </w:rPr>
      <w:tab/>
    </w:r>
    <w:r w:rsidR="008B5B15">
      <w:rPr>
        <w:rFonts w:ascii="Calibri" w:hAnsi="Calibri" w:cs="Calibri"/>
        <w:sz w:val="16"/>
        <w:szCs w:val="16"/>
        <w:lang w:val="en-GB"/>
      </w:rPr>
      <w:tab/>
    </w:r>
    <w:r w:rsidR="008B5B15">
      <w:rPr>
        <w:rFonts w:ascii="Calibri" w:hAnsi="Calibri" w:cs="Calibri"/>
        <w:sz w:val="16"/>
        <w:szCs w:val="16"/>
        <w:lang w:val="en-GB"/>
      </w:rPr>
      <w:tab/>
      <w:t xml:space="preserve">page </w:t>
    </w:r>
    <w:r w:rsidR="008B5B15">
      <w:rPr>
        <w:rFonts w:ascii="Calibri" w:hAnsi="Calibri" w:cs="Calibri"/>
        <w:sz w:val="16"/>
        <w:szCs w:val="16"/>
        <w:lang w:val="en-GB"/>
      </w:rPr>
      <w:fldChar w:fldCharType="begin"/>
    </w:r>
    <w:r w:rsidR="008B5B15">
      <w:rPr>
        <w:rFonts w:ascii="Calibri" w:hAnsi="Calibri" w:cs="Calibri"/>
        <w:sz w:val="16"/>
        <w:szCs w:val="16"/>
        <w:lang w:val="en-GB"/>
      </w:rPr>
      <w:instrText xml:space="preserve"> PAGE  \* Arabic  \* MERGEFORMAT </w:instrText>
    </w:r>
    <w:r w:rsidR="008B5B15">
      <w:rPr>
        <w:rFonts w:ascii="Calibri" w:hAnsi="Calibri" w:cs="Calibri"/>
        <w:sz w:val="16"/>
        <w:szCs w:val="16"/>
        <w:lang w:val="en-GB"/>
      </w:rPr>
      <w:fldChar w:fldCharType="separate"/>
    </w:r>
    <w:r w:rsidR="008B5B15">
      <w:rPr>
        <w:rFonts w:ascii="Calibri" w:hAnsi="Calibri" w:cs="Calibri"/>
        <w:noProof/>
        <w:sz w:val="16"/>
        <w:szCs w:val="16"/>
        <w:lang w:val="en-GB"/>
      </w:rPr>
      <w:t>5</w:t>
    </w:r>
    <w:r w:rsidR="008B5B15">
      <w:rPr>
        <w:rFonts w:ascii="Calibri" w:hAnsi="Calibri" w:cs="Calibri"/>
        <w:sz w:val="16"/>
        <w:szCs w:val="16"/>
        <w:lang w:val="en-GB"/>
      </w:rPr>
      <w:fldChar w:fldCharType="end"/>
    </w:r>
    <w:r w:rsidR="008B5B15">
      <w:rPr>
        <w:rFonts w:ascii="Calibri" w:hAnsi="Calibri" w:cs="Calibri"/>
        <w:sz w:val="16"/>
        <w:szCs w:val="16"/>
        <w:lang w:val="en-GB"/>
      </w:rPr>
      <w:t>/</w:t>
    </w:r>
    <w:r w:rsidR="008B5B15">
      <w:rPr>
        <w:rFonts w:ascii="Calibri" w:hAnsi="Calibri" w:cs="Calibri"/>
        <w:sz w:val="16"/>
        <w:szCs w:val="16"/>
        <w:lang w:val="en-GB"/>
      </w:rPr>
      <w:fldChar w:fldCharType="begin"/>
    </w:r>
    <w:r w:rsidR="008B5B15">
      <w:rPr>
        <w:rFonts w:ascii="Calibri" w:hAnsi="Calibri" w:cs="Calibri"/>
        <w:sz w:val="16"/>
        <w:szCs w:val="16"/>
        <w:lang w:val="en-GB"/>
      </w:rPr>
      <w:instrText xml:space="preserve"> NUMPAGES  \* Arabic  \* MERGEFORMAT </w:instrText>
    </w:r>
    <w:r w:rsidR="008B5B15">
      <w:rPr>
        <w:rFonts w:ascii="Calibri" w:hAnsi="Calibri" w:cs="Calibri"/>
        <w:sz w:val="16"/>
        <w:szCs w:val="16"/>
        <w:lang w:val="en-GB"/>
      </w:rPr>
      <w:fldChar w:fldCharType="separate"/>
    </w:r>
    <w:r w:rsidR="008B5B15">
      <w:rPr>
        <w:rFonts w:ascii="Calibri" w:hAnsi="Calibri" w:cs="Calibri"/>
        <w:noProof/>
        <w:sz w:val="16"/>
        <w:szCs w:val="16"/>
        <w:lang w:val="en-GB"/>
      </w:rPr>
      <w:t>5</w:t>
    </w:r>
    <w:r w:rsidR="008B5B15">
      <w:rPr>
        <w:rFonts w:ascii="Calibri" w:hAnsi="Calibri" w:cs="Calibri"/>
        <w:sz w:val="16"/>
        <w:szCs w:val="16"/>
        <w:lang w:val="en-GB"/>
      </w:rPr>
      <w:fldChar w:fldCharType="end"/>
    </w:r>
  </w:p>
  <w:p w14:paraId="38D68F45" w14:textId="61F34ACD" w:rsidR="001D0F50" w:rsidRPr="00CA14D2" w:rsidRDefault="001D0F50" w:rsidP="00583457">
    <w:pPr>
      <w:pStyle w:val="Naslov4"/>
      <w:jc w:val="right"/>
    </w:pPr>
  </w:p>
  <w:p w14:paraId="4919ED2F" w14:textId="77777777" w:rsidR="0047397C" w:rsidRDefault="004739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Content>
      <w:p w14:paraId="5EEF08D7" w14:textId="4CB3116E" w:rsidR="001D0F50" w:rsidRPr="00DF4CD5" w:rsidRDefault="001D0F50" w:rsidP="00BD5C6E">
        <w:pPr>
          <w:pStyle w:val="Noga"/>
          <w:pBdr>
            <w:top w:val="single" w:sz="4" w:space="1" w:color="auto"/>
          </w:pBdr>
          <w:rPr>
            <w:rFonts w:ascii="Calibri" w:hAnsi="Calibri" w:cs="Calibri"/>
            <w:sz w:val="16"/>
            <w:szCs w:val="16"/>
          </w:rPr>
        </w:pPr>
        <w:r>
          <w:rPr>
            <w:rFonts w:ascii="Calibri" w:hAnsi="Calibri" w:cs="Calibri"/>
            <w:sz w:val="16"/>
            <w:szCs w:val="16"/>
            <w:lang w:val="en-GB"/>
          </w:rPr>
          <w:tab/>
          <w:t xml:space="preserve">                     </w:t>
        </w:r>
        <w:r>
          <w:rPr>
            <w:rFonts w:ascii="Calibri" w:hAnsi="Calibri" w:cs="Calibri"/>
            <w:sz w:val="16"/>
            <w:szCs w:val="16"/>
            <w:lang w:val="en-GB"/>
          </w:rPr>
          <w:tab/>
        </w:r>
        <w:r>
          <w:rPr>
            <w:rFonts w:ascii="Calibri" w:hAnsi="Calibri" w:cs="Calibri"/>
            <w:sz w:val="16"/>
            <w:szCs w:val="16"/>
            <w:lang w:val="en-GB"/>
          </w:rPr>
          <w:tab/>
        </w:r>
        <w:r>
          <w:rPr>
            <w:rFonts w:ascii="Calibri" w:hAnsi="Calibri" w:cs="Calibri"/>
            <w:sz w:val="16"/>
            <w:szCs w:val="16"/>
            <w:lang w:val="en-GB"/>
          </w:rPr>
          <w:tab/>
        </w:r>
        <w:r>
          <w:rPr>
            <w:rFonts w:ascii="Calibri" w:hAnsi="Calibri" w:cs="Calibri"/>
            <w:sz w:val="16"/>
            <w:szCs w:val="16"/>
            <w:lang w:val="en-GB"/>
          </w:rPr>
          <w:tab/>
        </w:r>
        <w:r>
          <w:rPr>
            <w:rFonts w:ascii="Calibri" w:hAnsi="Calibri" w:cs="Calibri"/>
            <w:sz w:val="16"/>
            <w:szCs w:val="16"/>
            <w:lang w:val="en-GB"/>
          </w:rPr>
          <w:tab/>
        </w:r>
        <w:r>
          <w:rPr>
            <w:rFonts w:ascii="Calibri" w:hAnsi="Calibri" w:cs="Calibri"/>
            <w:sz w:val="16"/>
            <w:szCs w:val="16"/>
            <w:lang w:val="en-GB"/>
          </w:rPr>
          <w:tab/>
          <w:t xml:space="preserve">   </w:t>
        </w:r>
        <w:r>
          <w:rPr>
            <w:rFonts w:ascii="Calibri" w:hAnsi="Calibri" w:cs="Calibri"/>
            <w:sz w:val="16"/>
            <w:szCs w:val="16"/>
            <w:lang w:val="en-GB"/>
          </w:rPr>
          <w:tab/>
          <w:t xml:space="preserve">              </w:t>
        </w:r>
      </w:p>
      <w:p w14:paraId="6B915C8A" w14:textId="5C69D8E8" w:rsidR="001D0F50" w:rsidRPr="00760FCE" w:rsidRDefault="00F227B9" w:rsidP="00AC4AC3">
        <w:pPr>
          <w:pStyle w:val="Naslov4"/>
          <w:pBdr>
            <w:top w:val="single" w:sz="4" w:space="1" w:color="BFBFBF"/>
          </w:pBdr>
          <w:rPr>
            <w:sz w:val="16"/>
            <w:szCs w:val="16"/>
          </w:rPr>
        </w:pPr>
        <w:r w:rsidRPr="00F227B9">
          <w:rPr>
            <w:color w:val="000000" w:themeColor="text1"/>
            <w:sz w:val="16"/>
            <w:szCs w:val="16"/>
            <w:lang w:val="en-GB"/>
          </w:rPr>
          <w:t>302/1-RIUM2-FERI-8/</w:t>
        </w:r>
        <w:proofErr w:type="gramStart"/>
        <w:r w:rsidRPr="00F227B9">
          <w:rPr>
            <w:color w:val="000000" w:themeColor="text1"/>
            <w:sz w:val="16"/>
            <w:szCs w:val="16"/>
            <w:lang w:val="en-GB"/>
          </w:rPr>
          <w:t>26</w:t>
        </w:r>
        <w:r w:rsidR="008B5B15" w:rsidRPr="00F227B9">
          <w:rPr>
            <w:color w:val="000000" w:themeColor="text1"/>
            <w:sz w:val="16"/>
            <w:szCs w:val="16"/>
            <w:lang w:val="en-GB"/>
          </w:rPr>
          <w:t xml:space="preserve">                                                                                                                                                                                                                                                                                                                                                </w:t>
        </w:r>
        <w:r w:rsidR="008B5B15">
          <w:rPr>
            <w:sz w:val="16"/>
            <w:szCs w:val="16"/>
            <w:lang w:val="en-GB"/>
          </w:rPr>
          <w:t>page</w:t>
        </w:r>
        <w:proofErr w:type="gramEnd"/>
        <w:r w:rsidR="008B5B15">
          <w:rPr>
            <w:sz w:val="16"/>
            <w:szCs w:val="16"/>
            <w:lang w:val="en-GB"/>
          </w:rPr>
          <w:t xml:space="preserve"> 1/5</w:t>
        </w:r>
      </w:p>
      <w:p w14:paraId="16569512" w14:textId="5BD2C4AB" w:rsidR="001D0F50" w:rsidRPr="00CA14D2" w:rsidRDefault="001D0F50" w:rsidP="00583457">
        <w:pPr>
          <w:pStyle w:val="Naslov4"/>
        </w:pPr>
        <w:r>
          <w:rPr>
            <w:lang w:val="en-GB"/>
          </w:rPr>
          <w:tab/>
        </w:r>
        <w:r>
          <w:rPr>
            <w:lang w:val="en-GB"/>
          </w:rPr>
          <w:tab/>
        </w:r>
      </w:p>
    </w:sdtContent>
  </w:sdt>
  <w:p w14:paraId="747A45FE" w14:textId="77777777" w:rsidR="0047397C" w:rsidRDefault="004739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7FDA3" w14:textId="77777777" w:rsidR="008F6298" w:rsidRDefault="008F6298" w:rsidP="00233848">
      <w:r>
        <w:separator/>
      </w:r>
    </w:p>
    <w:p w14:paraId="114A2B7D" w14:textId="77777777" w:rsidR="008F6298" w:rsidRDefault="008F6298"/>
  </w:footnote>
  <w:footnote w:type="continuationSeparator" w:id="0">
    <w:p w14:paraId="0839628A" w14:textId="77777777" w:rsidR="008F6298" w:rsidRDefault="008F6298" w:rsidP="00233848">
      <w:r>
        <w:continuationSeparator/>
      </w:r>
    </w:p>
    <w:p w14:paraId="1C85FF82" w14:textId="77777777" w:rsidR="008F6298" w:rsidRDefault="008F6298"/>
  </w:footnote>
  <w:footnote w:id="1">
    <w:p w14:paraId="0A350CDB" w14:textId="77777777" w:rsidR="008B5B15" w:rsidRPr="008B5B15" w:rsidRDefault="008B5B15" w:rsidP="008B5B15">
      <w:pPr>
        <w:pStyle w:val="Sprotnaopomba-besedilo"/>
        <w:rPr>
          <w:rFonts w:asciiTheme="minorHAnsi" w:hAnsiTheme="minorHAnsi" w:cstheme="minorHAnsi"/>
          <w:i w:val="0"/>
          <w:iCs/>
          <w:sz w:val="17"/>
          <w:szCs w:val="17"/>
        </w:rPr>
      </w:pPr>
      <w:r>
        <w:rPr>
          <w:rStyle w:val="Sprotnaopomba-sklic"/>
          <w:rFonts w:asciiTheme="minorHAnsi" w:hAnsiTheme="minorHAnsi" w:cstheme="minorHAnsi"/>
          <w:sz w:val="17"/>
          <w:szCs w:val="17"/>
          <w:lang w:val="en-GB"/>
        </w:rPr>
        <w:footnoteRef/>
      </w:r>
      <w:r>
        <w:rPr>
          <w:rFonts w:asciiTheme="minorHAnsi" w:hAnsiTheme="minorHAnsi" w:cstheme="minorHAnsi"/>
          <w:i w:val="0"/>
          <w:sz w:val="17"/>
          <w:szCs w:val="17"/>
          <w:lang w:val="en-GB"/>
        </w:rPr>
        <w:t xml:space="preserve"> The operation is co-financed by the Republic of Slovenia (via the Ministry of Education, Science and Youth) and the European Union (via the European Regional Development Fund). It is being conducted as part of Slovenia’s EU Cohesion Policy Programme 2021–2027, within the scope of Policy Objective 1: A more competitive and smarter Europe by promoting innovative and smart economic transformation and regional ICT connectivity, Priority 1: Innovative knowledge-based society, Specific Objective RSO1.1: Developing and enhancing research and innovation capacities and the uptake of advanced technologies within the area of the strengthening of research capacities.</w:t>
      </w:r>
    </w:p>
  </w:footnote>
  <w:footnote w:id="2">
    <w:p w14:paraId="5A5563D7" w14:textId="670C5EA6" w:rsidR="00E20AD8" w:rsidRPr="00A27311" w:rsidRDefault="00E20AD8" w:rsidP="00E20AD8">
      <w:pPr>
        <w:pStyle w:val="Sprotnaopomba-besedilo"/>
        <w:rPr>
          <w:rFonts w:asciiTheme="minorHAnsi" w:hAnsiTheme="minorHAnsi" w:cstheme="minorHAnsi"/>
          <w:szCs w:val="18"/>
        </w:rPr>
      </w:pPr>
      <w:r>
        <w:rPr>
          <w:rStyle w:val="Sprotnaopomba-sklic"/>
          <w:rFonts w:asciiTheme="minorHAnsi" w:hAnsiTheme="minorHAnsi" w:cstheme="minorHAnsi"/>
          <w:szCs w:val="18"/>
          <w:lang w:val="en-GB"/>
        </w:rPr>
        <w:footnoteRef/>
      </w:r>
      <w:r>
        <w:rPr>
          <w:rFonts w:asciiTheme="minorHAnsi" w:hAnsiTheme="minorHAnsi" w:cstheme="minorHAnsi"/>
          <w:i w:val="0"/>
          <w:szCs w:val="18"/>
          <w:lang w:val="en-GB"/>
        </w:rPr>
        <w:t xml:space="preserve"> Complete for as many persons as there are at the subcontractor / other entity who serve as members of the administrative, management or supervisory body of the economic operator or who have powers of representation, decision or control therein.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2C6DD" w14:textId="7C057A8A" w:rsidR="001A746D" w:rsidRPr="001A746D" w:rsidRDefault="001A746D" w:rsidP="001A746D">
    <w:pPr>
      <w:pStyle w:val="Glava"/>
      <w:pBdr>
        <w:bottom w:val="single" w:sz="6" w:space="1" w:color="auto"/>
      </w:pBdr>
      <w:spacing w:before="120"/>
      <w:rPr>
        <w:noProof/>
      </w:rPr>
    </w:pPr>
    <w:r w:rsidRPr="001A746D">
      <w:rPr>
        <w:noProof/>
      </w:rPr>
      <w:drawing>
        <wp:inline distT="0" distB="0" distL="0" distR="0" wp14:anchorId="0E83F24A" wp14:editId="73DB4E79">
          <wp:extent cx="8603681" cy="885760"/>
          <wp:effectExtent l="0" t="0" r="0" b="0"/>
          <wp:docPr id="169075668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74721" cy="893074"/>
                  </a:xfrm>
                  <a:prstGeom prst="rect">
                    <a:avLst/>
                  </a:prstGeom>
                  <a:noFill/>
                  <a:ln>
                    <a:noFill/>
                  </a:ln>
                </pic:spPr>
              </pic:pic>
            </a:graphicData>
          </a:graphic>
        </wp:inline>
      </w:drawing>
    </w:r>
  </w:p>
  <w:p w14:paraId="7492F830" w14:textId="38522F97" w:rsidR="00060FC7" w:rsidRPr="00AC4AC3" w:rsidRDefault="00060FC7" w:rsidP="00C31E15">
    <w:pPr>
      <w:pStyle w:val="Glava"/>
      <w:pBdr>
        <w:bottom w:val="single" w:sz="6" w:space="1" w:color="auto"/>
      </w:pBdr>
      <w:spacing w:before="120"/>
      <w:rPr>
        <w:rFonts w:cs="Calibri"/>
        <w:sz w:val="18"/>
        <w:szCs w:val="18"/>
      </w:rPr>
    </w:pPr>
    <w:r>
      <w:rPr>
        <w:rFonts w:cs="Calibri"/>
        <w:sz w:val="18"/>
        <w:szCs w:val="18"/>
        <w:lang w:val="en-GB"/>
      </w:rPr>
      <w:t>Form 4: Subcontractor’s declaration of fulfilment of criteria</w:t>
    </w:r>
  </w:p>
  <w:p w14:paraId="185282BB" w14:textId="77777777" w:rsidR="0047397C" w:rsidRDefault="0047397C" w:rsidP="00C31E15">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4"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510D32E4"/>
    <w:multiLevelType w:val="hybridMultilevel"/>
    <w:tmpl w:val="6B4A5DA0"/>
    <w:lvl w:ilvl="0" w:tplc="336E78AE">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68E4DB4"/>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6641C34"/>
    <w:multiLevelType w:val="hybridMultilevel"/>
    <w:tmpl w:val="9A3C74D6"/>
    <w:lvl w:ilvl="0" w:tplc="D1F2CF4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7DFE3DE7"/>
    <w:multiLevelType w:val="hybridMultilevel"/>
    <w:tmpl w:val="D2AA704C"/>
    <w:lvl w:ilvl="0" w:tplc="7DBE7FF2">
      <w:start w:val="1"/>
      <w:numFmt w:val="decimal"/>
      <w:lvlText w:val="%1."/>
      <w:lvlJc w:val="left"/>
      <w:pPr>
        <w:ind w:left="6173" w:hanging="360"/>
      </w:pPr>
      <w:rPr>
        <w:b/>
        <w:bCs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04939714">
    <w:abstractNumId w:val="9"/>
  </w:num>
  <w:num w:numId="2" w16cid:durableId="860781872">
    <w:abstractNumId w:val="21"/>
  </w:num>
  <w:num w:numId="3" w16cid:durableId="1900705007">
    <w:abstractNumId w:val="14"/>
  </w:num>
  <w:num w:numId="4" w16cid:durableId="990333569">
    <w:abstractNumId w:val="22"/>
  </w:num>
  <w:num w:numId="5" w16cid:durableId="1984843986">
    <w:abstractNumId w:val="5"/>
  </w:num>
  <w:num w:numId="6" w16cid:durableId="989598083">
    <w:abstractNumId w:val="4"/>
  </w:num>
  <w:num w:numId="7" w16cid:durableId="1884639013">
    <w:abstractNumId w:val="8"/>
  </w:num>
  <w:num w:numId="8" w16cid:durableId="1191794432">
    <w:abstractNumId w:val="6"/>
  </w:num>
  <w:num w:numId="9" w16cid:durableId="882328236">
    <w:abstractNumId w:val="12"/>
  </w:num>
  <w:num w:numId="10" w16cid:durableId="1177773434">
    <w:abstractNumId w:val="15"/>
  </w:num>
  <w:num w:numId="11" w16cid:durableId="767698361">
    <w:abstractNumId w:val="7"/>
  </w:num>
  <w:num w:numId="12" w16cid:durableId="322859754">
    <w:abstractNumId w:val="0"/>
  </w:num>
  <w:num w:numId="13" w16cid:durableId="1723748166">
    <w:abstractNumId w:val="1"/>
  </w:num>
  <w:num w:numId="14" w16cid:durableId="2114402542">
    <w:abstractNumId w:val="19"/>
  </w:num>
  <w:num w:numId="15" w16cid:durableId="200554372">
    <w:abstractNumId w:val="18"/>
  </w:num>
  <w:num w:numId="16" w16cid:durableId="384641474">
    <w:abstractNumId w:val="2"/>
  </w:num>
  <w:num w:numId="17" w16cid:durableId="701321950">
    <w:abstractNumId w:val="16"/>
  </w:num>
  <w:num w:numId="18" w16cid:durableId="1351296337">
    <w:abstractNumId w:val="3"/>
  </w:num>
  <w:num w:numId="19" w16cid:durableId="1544057379">
    <w:abstractNumId w:val="11"/>
  </w:num>
  <w:num w:numId="20" w16cid:durableId="1869029949">
    <w:abstractNumId w:val="17"/>
  </w:num>
  <w:num w:numId="21" w16cid:durableId="719018547">
    <w:abstractNumId w:val="10"/>
  </w:num>
  <w:num w:numId="22" w16cid:durableId="702248508">
    <w:abstractNumId w:val="13"/>
  </w:num>
  <w:num w:numId="23" w16cid:durableId="892154274">
    <w:abstractNumId w:val="20"/>
  </w:num>
  <w:num w:numId="24" w16cid:durableId="836454631">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staAEAFqZMsAAAA"/>
  </w:docVars>
  <w:rsids>
    <w:rsidRoot w:val="008768FA"/>
    <w:rsid w:val="0000193C"/>
    <w:rsid w:val="000023E4"/>
    <w:rsid w:val="00006134"/>
    <w:rsid w:val="00006E67"/>
    <w:rsid w:val="00010008"/>
    <w:rsid w:val="000128A3"/>
    <w:rsid w:val="00013316"/>
    <w:rsid w:val="0001437A"/>
    <w:rsid w:val="00014544"/>
    <w:rsid w:val="00022E32"/>
    <w:rsid w:val="0003312F"/>
    <w:rsid w:val="000336C8"/>
    <w:rsid w:val="00033934"/>
    <w:rsid w:val="00034EF2"/>
    <w:rsid w:val="00035DCA"/>
    <w:rsid w:val="00035E3D"/>
    <w:rsid w:val="000412CF"/>
    <w:rsid w:val="00041C65"/>
    <w:rsid w:val="00043322"/>
    <w:rsid w:val="0004399B"/>
    <w:rsid w:val="00044153"/>
    <w:rsid w:val="000454BC"/>
    <w:rsid w:val="00052455"/>
    <w:rsid w:val="000525F0"/>
    <w:rsid w:val="000527D1"/>
    <w:rsid w:val="00053188"/>
    <w:rsid w:val="00053A07"/>
    <w:rsid w:val="00055C48"/>
    <w:rsid w:val="00056416"/>
    <w:rsid w:val="00056441"/>
    <w:rsid w:val="00060D59"/>
    <w:rsid w:val="00060FC7"/>
    <w:rsid w:val="000636C5"/>
    <w:rsid w:val="0006412B"/>
    <w:rsid w:val="00067BF5"/>
    <w:rsid w:val="00067ED3"/>
    <w:rsid w:val="00070990"/>
    <w:rsid w:val="00073924"/>
    <w:rsid w:val="00073F66"/>
    <w:rsid w:val="0007798C"/>
    <w:rsid w:val="00077B6A"/>
    <w:rsid w:val="00080B7E"/>
    <w:rsid w:val="00080BEA"/>
    <w:rsid w:val="0008163C"/>
    <w:rsid w:val="00081FD0"/>
    <w:rsid w:val="00083146"/>
    <w:rsid w:val="0008384F"/>
    <w:rsid w:val="00083931"/>
    <w:rsid w:val="000859C5"/>
    <w:rsid w:val="00087F39"/>
    <w:rsid w:val="000909A2"/>
    <w:rsid w:val="000911B7"/>
    <w:rsid w:val="000911C8"/>
    <w:rsid w:val="00094600"/>
    <w:rsid w:val="00095136"/>
    <w:rsid w:val="000959A2"/>
    <w:rsid w:val="00096259"/>
    <w:rsid w:val="00096ADF"/>
    <w:rsid w:val="00097827"/>
    <w:rsid w:val="000A04A4"/>
    <w:rsid w:val="000A12CE"/>
    <w:rsid w:val="000A2043"/>
    <w:rsid w:val="000A2128"/>
    <w:rsid w:val="000A2C51"/>
    <w:rsid w:val="000A4293"/>
    <w:rsid w:val="000A7447"/>
    <w:rsid w:val="000B1E03"/>
    <w:rsid w:val="000B2E79"/>
    <w:rsid w:val="000B304D"/>
    <w:rsid w:val="000B7940"/>
    <w:rsid w:val="000C03CF"/>
    <w:rsid w:val="000C0696"/>
    <w:rsid w:val="000C1913"/>
    <w:rsid w:val="000C6C08"/>
    <w:rsid w:val="000D2715"/>
    <w:rsid w:val="000D4424"/>
    <w:rsid w:val="000D57C0"/>
    <w:rsid w:val="000E0115"/>
    <w:rsid w:val="000E0403"/>
    <w:rsid w:val="000E092D"/>
    <w:rsid w:val="000E63D8"/>
    <w:rsid w:val="000F023A"/>
    <w:rsid w:val="000F4498"/>
    <w:rsid w:val="000F53A3"/>
    <w:rsid w:val="000F5400"/>
    <w:rsid w:val="000F56A4"/>
    <w:rsid w:val="000F6B65"/>
    <w:rsid w:val="00100806"/>
    <w:rsid w:val="001017E7"/>
    <w:rsid w:val="0010242B"/>
    <w:rsid w:val="001049B2"/>
    <w:rsid w:val="001065CD"/>
    <w:rsid w:val="00110EC3"/>
    <w:rsid w:val="001129A2"/>
    <w:rsid w:val="001131C7"/>
    <w:rsid w:val="00113B27"/>
    <w:rsid w:val="0011423D"/>
    <w:rsid w:val="00115963"/>
    <w:rsid w:val="00115AB4"/>
    <w:rsid w:val="00115AEC"/>
    <w:rsid w:val="00120728"/>
    <w:rsid w:val="00121735"/>
    <w:rsid w:val="001221F2"/>
    <w:rsid w:val="00122D64"/>
    <w:rsid w:val="00124ACB"/>
    <w:rsid w:val="00132AB9"/>
    <w:rsid w:val="0013321B"/>
    <w:rsid w:val="00135448"/>
    <w:rsid w:val="00135A3B"/>
    <w:rsid w:val="00136561"/>
    <w:rsid w:val="00137BFB"/>
    <w:rsid w:val="00143F08"/>
    <w:rsid w:val="00144E95"/>
    <w:rsid w:val="00145B34"/>
    <w:rsid w:val="0014632B"/>
    <w:rsid w:val="00150196"/>
    <w:rsid w:val="0015089F"/>
    <w:rsid w:val="001512A9"/>
    <w:rsid w:val="00154055"/>
    <w:rsid w:val="001577CA"/>
    <w:rsid w:val="001577DC"/>
    <w:rsid w:val="001616F1"/>
    <w:rsid w:val="00161DB1"/>
    <w:rsid w:val="00170060"/>
    <w:rsid w:val="00170BCE"/>
    <w:rsid w:val="001744CA"/>
    <w:rsid w:val="00176FE7"/>
    <w:rsid w:val="00182A5C"/>
    <w:rsid w:val="00183276"/>
    <w:rsid w:val="0018475A"/>
    <w:rsid w:val="001858AB"/>
    <w:rsid w:val="00185D3B"/>
    <w:rsid w:val="001862C5"/>
    <w:rsid w:val="001862E4"/>
    <w:rsid w:val="0018751C"/>
    <w:rsid w:val="0019155B"/>
    <w:rsid w:val="00193132"/>
    <w:rsid w:val="001979E6"/>
    <w:rsid w:val="001A1ED0"/>
    <w:rsid w:val="001A5C84"/>
    <w:rsid w:val="001A746D"/>
    <w:rsid w:val="001A7579"/>
    <w:rsid w:val="001A7704"/>
    <w:rsid w:val="001B0B71"/>
    <w:rsid w:val="001B1771"/>
    <w:rsid w:val="001B233A"/>
    <w:rsid w:val="001C0EEB"/>
    <w:rsid w:val="001C254F"/>
    <w:rsid w:val="001C52A3"/>
    <w:rsid w:val="001D05EC"/>
    <w:rsid w:val="001D0F50"/>
    <w:rsid w:val="001D5742"/>
    <w:rsid w:val="001D6374"/>
    <w:rsid w:val="001E03E8"/>
    <w:rsid w:val="001E49AC"/>
    <w:rsid w:val="001E5797"/>
    <w:rsid w:val="001E7252"/>
    <w:rsid w:val="001F0ED9"/>
    <w:rsid w:val="001F298D"/>
    <w:rsid w:val="001F556D"/>
    <w:rsid w:val="00203ED3"/>
    <w:rsid w:val="00203F66"/>
    <w:rsid w:val="00204132"/>
    <w:rsid w:val="002048FB"/>
    <w:rsid w:val="00206C63"/>
    <w:rsid w:val="002076E3"/>
    <w:rsid w:val="00210C0C"/>
    <w:rsid w:val="00210E90"/>
    <w:rsid w:val="00211B72"/>
    <w:rsid w:val="00213A5C"/>
    <w:rsid w:val="00215632"/>
    <w:rsid w:val="00215F8E"/>
    <w:rsid w:val="00216F71"/>
    <w:rsid w:val="00217F45"/>
    <w:rsid w:val="00217FE8"/>
    <w:rsid w:val="00231AA9"/>
    <w:rsid w:val="002334FC"/>
    <w:rsid w:val="00233848"/>
    <w:rsid w:val="00235F56"/>
    <w:rsid w:val="002401A7"/>
    <w:rsid w:val="00243CF8"/>
    <w:rsid w:val="00244DD5"/>
    <w:rsid w:val="00245A65"/>
    <w:rsid w:val="00246AE4"/>
    <w:rsid w:val="00253E02"/>
    <w:rsid w:val="0025630D"/>
    <w:rsid w:val="00261480"/>
    <w:rsid w:val="00261F95"/>
    <w:rsid w:val="00267BF4"/>
    <w:rsid w:val="00270F53"/>
    <w:rsid w:val="00271E8C"/>
    <w:rsid w:val="002734B8"/>
    <w:rsid w:val="002741ED"/>
    <w:rsid w:val="00274FBD"/>
    <w:rsid w:val="0028093D"/>
    <w:rsid w:val="0028501F"/>
    <w:rsid w:val="002862FC"/>
    <w:rsid w:val="00287618"/>
    <w:rsid w:val="00290C79"/>
    <w:rsid w:val="00291512"/>
    <w:rsid w:val="00291842"/>
    <w:rsid w:val="00291852"/>
    <w:rsid w:val="00291C0D"/>
    <w:rsid w:val="00292D97"/>
    <w:rsid w:val="002954D6"/>
    <w:rsid w:val="00297C25"/>
    <w:rsid w:val="002A0C1D"/>
    <w:rsid w:val="002A0F48"/>
    <w:rsid w:val="002A1B5A"/>
    <w:rsid w:val="002A5E10"/>
    <w:rsid w:val="002A6747"/>
    <w:rsid w:val="002B1803"/>
    <w:rsid w:val="002B1E8C"/>
    <w:rsid w:val="002B27C2"/>
    <w:rsid w:val="002B457D"/>
    <w:rsid w:val="002B64D4"/>
    <w:rsid w:val="002B68CD"/>
    <w:rsid w:val="002C27B3"/>
    <w:rsid w:val="002C55C6"/>
    <w:rsid w:val="002C6EF1"/>
    <w:rsid w:val="002D382E"/>
    <w:rsid w:val="002D3C9B"/>
    <w:rsid w:val="002D4338"/>
    <w:rsid w:val="002D4B0F"/>
    <w:rsid w:val="002D524C"/>
    <w:rsid w:val="002E0A4B"/>
    <w:rsid w:val="002E190E"/>
    <w:rsid w:val="002E5FA2"/>
    <w:rsid w:val="002F31A8"/>
    <w:rsid w:val="002F3291"/>
    <w:rsid w:val="002F59C7"/>
    <w:rsid w:val="00301086"/>
    <w:rsid w:val="00302ADA"/>
    <w:rsid w:val="0030787D"/>
    <w:rsid w:val="0031014D"/>
    <w:rsid w:val="00310CE5"/>
    <w:rsid w:val="003113D1"/>
    <w:rsid w:val="003127B1"/>
    <w:rsid w:val="00314530"/>
    <w:rsid w:val="00314680"/>
    <w:rsid w:val="00314F63"/>
    <w:rsid w:val="00315DB8"/>
    <w:rsid w:val="00316971"/>
    <w:rsid w:val="0031699E"/>
    <w:rsid w:val="00320728"/>
    <w:rsid w:val="00321040"/>
    <w:rsid w:val="003223D9"/>
    <w:rsid w:val="00330A88"/>
    <w:rsid w:val="0033217B"/>
    <w:rsid w:val="003349A2"/>
    <w:rsid w:val="003349F5"/>
    <w:rsid w:val="00336CFC"/>
    <w:rsid w:val="003379B8"/>
    <w:rsid w:val="003404D3"/>
    <w:rsid w:val="00340A16"/>
    <w:rsid w:val="00344E75"/>
    <w:rsid w:val="00346BFA"/>
    <w:rsid w:val="00347375"/>
    <w:rsid w:val="00347770"/>
    <w:rsid w:val="00352B6B"/>
    <w:rsid w:val="00354656"/>
    <w:rsid w:val="003550FA"/>
    <w:rsid w:val="003555A2"/>
    <w:rsid w:val="003565A6"/>
    <w:rsid w:val="003566D6"/>
    <w:rsid w:val="00357517"/>
    <w:rsid w:val="00362380"/>
    <w:rsid w:val="00363558"/>
    <w:rsid w:val="00364F3B"/>
    <w:rsid w:val="003651C9"/>
    <w:rsid w:val="00366983"/>
    <w:rsid w:val="00370B66"/>
    <w:rsid w:val="003727D3"/>
    <w:rsid w:val="003737B0"/>
    <w:rsid w:val="00373908"/>
    <w:rsid w:val="00373993"/>
    <w:rsid w:val="0037502D"/>
    <w:rsid w:val="0037543D"/>
    <w:rsid w:val="003827CD"/>
    <w:rsid w:val="00384293"/>
    <w:rsid w:val="00391389"/>
    <w:rsid w:val="00391B33"/>
    <w:rsid w:val="00391CE6"/>
    <w:rsid w:val="00394387"/>
    <w:rsid w:val="0039493C"/>
    <w:rsid w:val="0039640B"/>
    <w:rsid w:val="00397452"/>
    <w:rsid w:val="003978D5"/>
    <w:rsid w:val="003A2F91"/>
    <w:rsid w:val="003A3333"/>
    <w:rsid w:val="003A340E"/>
    <w:rsid w:val="003A4484"/>
    <w:rsid w:val="003B0EE4"/>
    <w:rsid w:val="003B1E6F"/>
    <w:rsid w:val="003B274B"/>
    <w:rsid w:val="003B494E"/>
    <w:rsid w:val="003B5C4D"/>
    <w:rsid w:val="003B6FBA"/>
    <w:rsid w:val="003C2C53"/>
    <w:rsid w:val="003D06DA"/>
    <w:rsid w:val="003D0872"/>
    <w:rsid w:val="003D364F"/>
    <w:rsid w:val="003D4B5E"/>
    <w:rsid w:val="003D55C4"/>
    <w:rsid w:val="003D7B19"/>
    <w:rsid w:val="003E010F"/>
    <w:rsid w:val="003E142F"/>
    <w:rsid w:val="003E3531"/>
    <w:rsid w:val="003E48D7"/>
    <w:rsid w:val="003E692A"/>
    <w:rsid w:val="003E7387"/>
    <w:rsid w:val="003F2275"/>
    <w:rsid w:val="003F2A5C"/>
    <w:rsid w:val="003F3C27"/>
    <w:rsid w:val="004000B3"/>
    <w:rsid w:val="00400A7E"/>
    <w:rsid w:val="00400F42"/>
    <w:rsid w:val="00406923"/>
    <w:rsid w:val="00406F12"/>
    <w:rsid w:val="0040701C"/>
    <w:rsid w:val="00407A3F"/>
    <w:rsid w:val="00407D83"/>
    <w:rsid w:val="00411398"/>
    <w:rsid w:val="0041334E"/>
    <w:rsid w:val="004133CA"/>
    <w:rsid w:val="00415A56"/>
    <w:rsid w:val="00416317"/>
    <w:rsid w:val="00420EB2"/>
    <w:rsid w:val="00420FFF"/>
    <w:rsid w:val="004228CB"/>
    <w:rsid w:val="0042406A"/>
    <w:rsid w:val="00426131"/>
    <w:rsid w:val="004316F6"/>
    <w:rsid w:val="00431926"/>
    <w:rsid w:val="00435749"/>
    <w:rsid w:val="004357AE"/>
    <w:rsid w:val="004366C1"/>
    <w:rsid w:val="00436FE4"/>
    <w:rsid w:val="0043723A"/>
    <w:rsid w:val="0044174A"/>
    <w:rsid w:val="00441B9B"/>
    <w:rsid w:val="00441DF0"/>
    <w:rsid w:val="00442550"/>
    <w:rsid w:val="0044271E"/>
    <w:rsid w:val="00442A14"/>
    <w:rsid w:val="00443A26"/>
    <w:rsid w:val="00443B5D"/>
    <w:rsid w:val="004511C5"/>
    <w:rsid w:val="0045164D"/>
    <w:rsid w:val="00452C95"/>
    <w:rsid w:val="00452E9A"/>
    <w:rsid w:val="00453F77"/>
    <w:rsid w:val="0045628D"/>
    <w:rsid w:val="0045665C"/>
    <w:rsid w:val="00456D1B"/>
    <w:rsid w:val="00462E07"/>
    <w:rsid w:val="00464410"/>
    <w:rsid w:val="004703E3"/>
    <w:rsid w:val="00472B42"/>
    <w:rsid w:val="00472C17"/>
    <w:rsid w:val="004734AD"/>
    <w:rsid w:val="0047397C"/>
    <w:rsid w:val="00480E67"/>
    <w:rsid w:val="00485358"/>
    <w:rsid w:val="0048597F"/>
    <w:rsid w:val="0048777F"/>
    <w:rsid w:val="00490677"/>
    <w:rsid w:val="00491136"/>
    <w:rsid w:val="004A1BE9"/>
    <w:rsid w:val="004A46FB"/>
    <w:rsid w:val="004A47CE"/>
    <w:rsid w:val="004A585E"/>
    <w:rsid w:val="004A5BF7"/>
    <w:rsid w:val="004B45C9"/>
    <w:rsid w:val="004C06AF"/>
    <w:rsid w:val="004C076F"/>
    <w:rsid w:val="004C1BC9"/>
    <w:rsid w:val="004C3713"/>
    <w:rsid w:val="004C639F"/>
    <w:rsid w:val="004D17E6"/>
    <w:rsid w:val="004D18B9"/>
    <w:rsid w:val="004D2C49"/>
    <w:rsid w:val="004D2D86"/>
    <w:rsid w:val="004E305E"/>
    <w:rsid w:val="004E3D76"/>
    <w:rsid w:val="004E63F7"/>
    <w:rsid w:val="004F0B35"/>
    <w:rsid w:val="004F1D6F"/>
    <w:rsid w:val="004F23F5"/>
    <w:rsid w:val="004F4C02"/>
    <w:rsid w:val="004F4DB7"/>
    <w:rsid w:val="004F5C65"/>
    <w:rsid w:val="00501ADF"/>
    <w:rsid w:val="00501AE2"/>
    <w:rsid w:val="00503776"/>
    <w:rsid w:val="00503914"/>
    <w:rsid w:val="005050C0"/>
    <w:rsid w:val="00507896"/>
    <w:rsid w:val="0051127E"/>
    <w:rsid w:val="005117FA"/>
    <w:rsid w:val="0051265A"/>
    <w:rsid w:val="0051499C"/>
    <w:rsid w:val="00515371"/>
    <w:rsid w:val="0052000B"/>
    <w:rsid w:val="00524073"/>
    <w:rsid w:val="00531866"/>
    <w:rsid w:val="00535065"/>
    <w:rsid w:val="00537AE9"/>
    <w:rsid w:val="005417F4"/>
    <w:rsid w:val="00541963"/>
    <w:rsid w:val="00541984"/>
    <w:rsid w:val="00542DFE"/>
    <w:rsid w:val="00543848"/>
    <w:rsid w:val="00544080"/>
    <w:rsid w:val="00544C16"/>
    <w:rsid w:val="00546333"/>
    <w:rsid w:val="00546C08"/>
    <w:rsid w:val="0055041C"/>
    <w:rsid w:val="00550F8E"/>
    <w:rsid w:val="0055310A"/>
    <w:rsid w:val="00554305"/>
    <w:rsid w:val="00556A30"/>
    <w:rsid w:val="00561296"/>
    <w:rsid w:val="00562EE2"/>
    <w:rsid w:val="005652FA"/>
    <w:rsid w:val="00567C7C"/>
    <w:rsid w:val="00571355"/>
    <w:rsid w:val="00571E7B"/>
    <w:rsid w:val="00573D3E"/>
    <w:rsid w:val="00575144"/>
    <w:rsid w:val="00575329"/>
    <w:rsid w:val="0057701E"/>
    <w:rsid w:val="00577C74"/>
    <w:rsid w:val="005818A9"/>
    <w:rsid w:val="00582E8A"/>
    <w:rsid w:val="00583457"/>
    <w:rsid w:val="00585E1F"/>
    <w:rsid w:val="00586A9B"/>
    <w:rsid w:val="0058708B"/>
    <w:rsid w:val="00587CA9"/>
    <w:rsid w:val="005904B4"/>
    <w:rsid w:val="00591D22"/>
    <w:rsid w:val="00593F11"/>
    <w:rsid w:val="00594D56"/>
    <w:rsid w:val="00596D3E"/>
    <w:rsid w:val="005A2478"/>
    <w:rsid w:val="005A3352"/>
    <w:rsid w:val="005A34D8"/>
    <w:rsid w:val="005A39E1"/>
    <w:rsid w:val="005B1C47"/>
    <w:rsid w:val="005B2733"/>
    <w:rsid w:val="005B685F"/>
    <w:rsid w:val="005B6A28"/>
    <w:rsid w:val="005C0CB4"/>
    <w:rsid w:val="005C2857"/>
    <w:rsid w:val="005C33DE"/>
    <w:rsid w:val="005C389B"/>
    <w:rsid w:val="005C4E79"/>
    <w:rsid w:val="005C5CF7"/>
    <w:rsid w:val="005D38E9"/>
    <w:rsid w:val="005D3932"/>
    <w:rsid w:val="005D5596"/>
    <w:rsid w:val="005D5EF4"/>
    <w:rsid w:val="005D6495"/>
    <w:rsid w:val="005E28B6"/>
    <w:rsid w:val="005E2F42"/>
    <w:rsid w:val="005E3DFD"/>
    <w:rsid w:val="005E5BAE"/>
    <w:rsid w:val="005E60CA"/>
    <w:rsid w:val="005E6433"/>
    <w:rsid w:val="005E76A9"/>
    <w:rsid w:val="005F050B"/>
    <w:rsid w:val="005F0794"/>
    <w:rsid w:val="005F0DBE"/>
    <w:rsid w:val="005F1A47"/>
    <w:rsid w:val="005F3704"/>
    <w:rsid w:val="005F4ED9"/>
    <w:rsid w:val="005F5C7D"/>
    <w:rsid w:val="0060060D"/>
    <w:rsid w:val="00601CF3"/>
    <w:rsid w:val="006033CC"/>
    <w:rsid w:val="00605F33"/>
    <w:rsid w:val="00607206"/>
    <w:rsid w:val="006103C5"/>
    <w:rsid w:val="00613B52"/>
    <w:rsid w:val="00614861"/>
    <w:rsid w:val="00614D67"/>
    <w:rsid w:val="006206A7"/>
    <w:rsid w:val="006240AC"/>
    <w:rsid w:val="00626D21"/>
    <w:rsid w:val="00631589"/>
    <w:rsid w:val="00632B23"/>
    <w:rsid w:val="00633079"/>
    <w:rsid w:val="0063493F"/>
    <w:rsid w:val="006410CB"/>
    <w:rsid w:val="00641161"/>
    <w:rsid w:val="006412CE"/>
    <w:rsid w:val="00641953"/>
    <w:rsid w:val="00642BC1"/>
    <w:rsid w:val="00643541"/>
    <w:rsid w:val="00643F7D"/>
    <w:rsid w:val="00651849"/>
    <w:rsid w:val="00654689"/>
    <w:rsid w:val="006559A2"/>
    <w:rsid w:val="00660329"/>
    <w:rsid w:val="00661092"/>
    <w:rsid w:val="0066474B"/>
    <w:rsid w:val="00665E2C"/>
    <w:rsid w:val="006714D7"/>
    <w:rsid w:val="006714F0"/>
    <w:rsid w:val="006715B2"/>
    <w:rsid w:val="00672C18"/>
    <w:rsid w:val="00672FF8"/>
    <w:rsid w:val="006733E5"/>
    <w:rsid w:val="00674D39"/>
    <w:rsid w:val="00675E90"/>
    <w:rsid w:val="006771DE"/>
    <w:rsid w:val="006807B2"/>
    <w:rsid w:val="00681145"/>
    <w:rsid w:val="00681CA1"/>
    <w:rsid w:val="006823F8"/>
    <w:rsid w:val="00685A22"/>
    <w:rsid w:val="0068607C"/>
    <w:rsid w:val="00687B9D"/>
    <w:rsid w:val="00690E50"/>
    <w:rsid w:val="00695ABA"/>
    <w:rsid w:val="00696940"/>
    <w:rsid w:val="00696C1E"/>
    <w:rsid w:val="00697FBB"/>
    <w:rsid w:val="006A1041"/>
    <w:rsid w:val="006A2143"/>
    <w:rsid w:val="006A2BE8"/>
    <w:rsid w:val="006A65F3"/>
    <w:rsid w:val="006A6AF9"/>
    <w:rsid w:val="006B1303"/>
    <w:rsid w:val="006B4A85"/>
    <w:rsid w:val="006B6C6E"/>
    <w:rsid w:val="006B711F"/>
    <w:rsid w:val="006C0F27"/>
    <w:rsid w:val="006C15AE"/>
    <w:rsid w:val="006C1C5D"/>
    <w:rsid w:val="006C207A"/>
    <w:rsid w:val="006C2825"/>
    <w:rsid w:val="006C2C46"/>
    <w:rsid w:val="006C2D3C"/>
    <w:rsid w:val="006C6149"/>
    <w:rsid w:val="006C698B"/>
    <w:rsid w:val="006C705B"/>
    <w:rsid w:val="006D0DFA"/>
    <w:rsid w:val="006D21A9"/>
    <w:rsid w:val="006D25F2"/>
    <w:rsid w:val="006D56AF"/>
    <w:rsid w:val="006D5969"/>
    <w:rsid w:val="006D68A7"/>
    <w:rsid w:val="006E438A"/>
    <w:rsid w:val="006E43F8"/>
    <w:rsid w:val="006E4867"/>
    <w:rsid w:val="006E6A05"/>
    <w:rsid w:val="006F4C0D"/>
    <w:rsid w:val="0070084F"/>
    <w:rsid w:val="00701FB4"/>
    <w:rsid w:val="00703505"/>
    <w:rsid w:val="00705397"/>
    <w:rsid w:val="00705424"/>
    <w:rsid w:val="007055E0"/>
    <w:rsid w:val="00705756"/>
    <w:rsid w:val="00706276"/>
    <w:rsid w:val="0070636F"/>
    <w:rsid w:val="00706C4B"/>
    <w:rsid w:val="007119C5"/>
    <w:rsid w:val="00717267"/>
    <w:rsid w:val="00717D61"/>
    <w:rsid w:val="00722758"/>
    <w:rsid w:val="00726E30"/>
    <w:rsid w:val="00727BCE"/>
    <w:rsid w:val="00730EF0"/>
    <w:rsid w:val="00742F1D"/>
    <w:rsid w:val="007431DB"/>
    <w:rsid w:val="007447D9"/>
    <w:rsid w:val="007472ED"/>
    <w:rsid w:val="0075122D"/>
    <w:rsid w:val="007533CB"/>
    <w:rsid w:val="007538CC"/>
    <w:rsid w:val="00754263"/>
    <w:rsid w:val="00754802"/>
    <w:rsid w:val="00757F81"/>
    <w:rsid w:val="00760FCE"/>
    <w:rsid w:val="0076160C"/>
    <w:rsid w:val="007616BB"/>
    <w:rsid w:val="00761BBF"/>
    <w:rsid w:val="007639EE"/>
    <w:rsid w:val="00764289"/>
    <w:rsid w:val="007646D3"/>
    <w:rsid w:val="00764829"/>
    <w:rsid w:val="00765024"/>
    <w:rsid w:val="00766101"/>
    <w:rsid w:val="00771222"/>
    <w:rsid w:val="007713EF"/>
    <w:rsid w:val="0077319A"/>
    <w:rsid w:val="00776803"/>
    <w:rsid w:val="007917EC"/>
    <w:rsid w:val="00794C5A"/>
    <w:rsid w:val="00797AD7"/>
    <w:rsid w:val="007A1277"/>
    <w:rsid w:val="007A1C96"/>
    <w:rsid w:val="007A29F9"/>
    <w:rsid w:val="007A32BE"/>
    <w:rsid w:val="007A5DC8"/>
    <w:rsid w:val="007A7E41"/>
    <w:rsid w:val="007A7FE3"/>
    <w:rsid w:val="007B00B3"/>
    <w:rsid w:val="007B04A1"/>
    <w:rsid w:val="007B0898"/>
    <w:rsid w:val="007B132D"/>
    <w:rsid w:val="007B1FA3"/>
    <w:rsid w:val="007B2BC3"/>
    <w:rsid w:val="007B35D5"/>
    <w:rsid w:val="007B4D77"/>
    <w:rsid w:val="007B6A52"/>
    <w:rsid w:val="007B7C7C"/>
    <w:rsid w:val="007C18A3"/>
    <w:rsid w:val="007D35E3"/>
    <w:rsid w:val="007E3021"/>
    <w:rsid w:val="007E6326"/>
    <w:rsid w:val="007E6ECD"/>
    <w:rsid w:val="007E7BAE"/>
    <w:rsid w:val="007F2827"/>
    <w:rsid w:val="007F4800"/>
    <w:rsid w:val="007F4C8D"/>
    <w:rsid w:val="00800994"/>
    <w:rsid w:val="00800F3C"/>
    <w:rsid w:val="008020B0"/>
    <w:rsid w:val="00805DC3"/>
    <w:rsid w:val="008064C0"/>
    <w:rsid w:val="00806CBA"/>
    <w:rsid w:val="00812B09"/>
    <w:rsid w:val="008132FE"/>
    <w:rsid w:val="00814475"/>
    <w:rsid w:val="00816D89"/>
    <w:rsid w:val="0081753C"/>
    <w:rsid w:val="00823B75"/>
    <w:rsid w:val="00826A25"/>
    <w:rsid w:val="0082736A"/>
    <w:rsid w:val="008301FB"/>
    <w:rsid w:val="00830EF0"/>
    <w:rsid w:val="00832280"/>
    <w:rsid w:val="00834CB2"/>
    <w:rsid w:val="0084071F"/>
    <w:rsid w:val="008426D8"/>
    <w:rsid w:val="00843B3C"/>
    <w:rsid w:val="00845688"/>
    <w:rsid w:val="0084637D"/>
    <w:rsid w:val="008465FD"/>
    <w:rsid w:val="00846D47"/>
    <w:rsid w:val="00851468"/>
    <w:rsid w:val="0085311A"/>
    <w:rsid w:val="00854F4F"/>
    <w:rsid w:val="00856D7A"/>
    <w:rsid w:val="00857DBB"/>
    <w:rsid w:val="00860652"/>
    <w:rsid w:val="00860CCF"/>
    <w:rsid w:val="00862B79"/>
    <w:rsid w:val="00863AD4"/>
    <w:rsid w:val="00863E03"/>
    <w:rsid w:val="008641A2"/>
    <w:rsid w:val="0086584D"/>
    <w:rsid w:val="008669A9"/>
    <w:rsid w:val="00867B84"/>
    <w:rsid w:val="00870FA7"/>
    <w:rsid w:val="00873EAD"/>
    <w:rsid w:val="008768FA"/>
    <w:rsid w:val="00877234"/>
    <w:rsid w:val="008822BC"/>
    <w:rsid w:val="00882B7E"/>
    <w:rsid w:val="008869E8"/>
    <w:rsid w:val="00886CBA"/>
    <w:rsid w:val="008962E4"/>
    <w:rsid w:val="00896AE8"/>
    <w:rsid w:val="008A2762"/>
    <w:rsid w:val="008A3516"/>
    <w:rsid w:val="008A37F0"/>
    <w:rsid w:val="008A59EC"/>
    <w:rsid w:val="008B0220"/>
    <w:rsid w:val="008B1FDF"/>
    <w:rsid w:val="008B3310"/>
    <w:rsid w:val="008B5B15"/>
    <w:rsid w:val="008B6510"/>
    <w:rsid w:val="008B717D"/>
    <w:rsid w:val="008C0493"/>
    <w:rsid w:val="008C3E47"/>
    <w:rsid w:val="008D0FBE"/>
    <w:rsid w:val="008D30BE"/>
    <w:rsid w:val="008D43F6"/>
    <w:rsid w:val="008D6659"/>
    <w:rsid w:val="008D71D8"/>
    <w:rsid w:val="008E245A"/>
    <w:rsid w:val="008E3762"/>
    <w:rsid w:val="008E4CCC"/>
    <w:rsid w:val="008E7C67"/>
    <w:rsid w:val="008F32D4"/>
    <w:rsid w:val="008F344D"/>
    <w:rsid w:val="008F3D44"/>
    <w:rsid w:val="008F5EDA"/>
    <w:rsid w:val="008F6298"/>
    <w:rsid w:val="00902C96"/>
    <w:rsid w:val="00904A05"/>
    <w:rsid w:val="00907103"/>
    <w:rsid w:val="00912C03"/>
    <w:rsid w:val="00912F29"/>
    <w:rsid w:val="00913C70"/>
    <w:rsid w:val="009146CC"/>
    <w:rsid w:val="00914952"/>
    <w:rsid w:val="00914A19"/>
    <w:rsid w:val="00915262"/>
    <w:rsid w:val="009164A4"/>
    <w:rsid w:val="009308DD"/>
    <w:rsid w:val="00937449"/>
    <w:rsid w:val="00937E85"/>
    <w:rsid w:val="00937F12"/>
    <w:rsid w:val="00942E9C"/>
    <w:rsid w:val="009452EB"/>
    <w:rsid w:val="00947337"/>
    <w:rsid w:val="009477FB"/>
    <w:rsid w:val="00950045"/>
    <w:rsid w:val="009517B9"/>
    <w:rsid w:val="00951921"/>
    <w:rsid w:val="00957AAF"/>
    <w:rsid w:val="00957BB7"/>
    <w:rsid w:val="0096523F"/>
    <w:rsid w:val="00965B6C"/>
    <w:rsid w:val="00965E9E"/>
    <w:rsid w:val="00965F25"/>
    <w:rsid w:val="00966B2F"/>
    <w:rsid w:val="009677C4"/>
    <w:rsid w:val="00972C9F"/>
    <w:rsid w:val="00976526"/>
    <w:rsid w:val="00977820"/>
    <w:rsid w:val="009813AB"/>
    <w:rsid w:val="009819B6"/>
    <w:rsid w:val="00981D04"/>
    <w:rsid w:val="009831EE"/>
    <w:rsid w:val="00983A9C"/>
    <w:rsid w:val="009840EC"/>
    <w:rsid w:val="009857FB"/>
    <w:rsid w:val="00985F29"/>
    <w:rsid w:val="00990D8B"/>
    <w:rsid w:val="009915A0"/>
    <w:rsid w:val="00991F73"/>
    <w:rsid w:val="009949C8"/>
    <w:rsid w:val="009961C7"/>
    <w:rsid w:val="00996874"/>
    <w:rsid w:val="00997E00"/>
    <w:rsid w:val="009A312D"/>
    <w:rsid w:val="009A33C7"/>
    <w:rsid w:val="009A3C95"/>
    <w:rsid w:val="009A5396"/>
    <w:rsid w:val="009A6751"/>
    <w:rsid w:val="009A7CAF"/>
    <w:rsid w:val="009A7F86"/>
    <w:rsid w:val="009B1099"/>
    <w:rsid w:val="009B40AF"/>
    <w:rsid w:val="009C0BF1"/>
    <w:rsid w:val="009C2C0A"/>
    <w:rsid w:val="009C50F4"/>
    <w:rsid w:val="009C52D0"/>
    <w:rsid w:val="009C5A55"/>
    <w:rsid w:val="009D01BC"/>
    <w:rsid w:val="009D0FEB"/>
    <w:rsid w:val="009D39E0"/>
    <w:rsid w:val="009D3CB6"/>
    <w:rsid w:val="009D3FC6"/>
    <w:rsid w:val="009D46CC"/>
    <w:rsid w:val="009D48FE"/>
    <w:rsid w:val="009D6B66"/>
    <w:rsid w:val="009D731F"/>
    <w:rsid w:val="009E0716"/>
    <w:rsid w:val="009E362D"/>
    <w:rsid w:val="009E4695"/>
    <w:rsid w:val="009E540E"/>
    <w:rsid w:val="009E74B9"/>
    <w:rsid w:val="009E7B5D"/>
    <w:rsid w:val="009F09F8"/>
    <w:rsid w:val="009F60D4"/>
    <w:rsid w:val="009F6991"/>
    <w:rsid w:val="00A008EC"/>
    <w:rsid w:val="00A00CB0"/>
    <w:rsid w:val="00A00EB7"/>
    <w:rsid w:val="00A01FE0"/>
    <w:rsid w:val="00A031F3"/>
    <w:rsid w:val="00A05A63"/>
    <w:rsid w:val="00A06468"/>
    <w:rsid w:val="00A06FB2"/>
    <w:rsid w:val="00A1297D"/>
    <w:rsid w:val="00A12EB8"/>
    <w:rsid w:val="00A15450"/>
    <w:rsid w:val="00A156A3"/>
    <w:rsid w:val="00A17E54"/>
    <w:rsid w:val="00A20187"/>
    <w:rsid w:val="00A20BB8"/>
    <w:rsid w:val="00A25F4E"/>
    <w:rsid w:val="00A27272"/>
    <w:rsid w:val="00A27311"/>
    <w:rsid w:val="00A3078A"/>
    <w:rsid w:val="00A30B2C"/>
    <w:rsid w:val="00A3250F"/>
    <w:rsid w:val="00A33E37"/>
    <w:rsid w:val="00A366C8"/>
    <w:rsid w:val="00A41FA1"/>
    <w:rsid w:val="00A4615B"/>
    <w:rsid w:val="00A47DF5"/>
    <w:rsid w:val="00A531EE"/>
    <w:rsid w:val="00A54A07"/>
    <w:rsid w:val="00A56BC2"/>
    <w:rsid w:val="00A60AAD"/>
    <w:rsid w:val="00A60C9E"/>
    <w:rsid w:val="00A60E2F"/>
    <w:rsid w:val="00A6145E"/>
    <w:rsid w:val="00A61EF0"/>
    <w:rsid w:val="00A62510"/>
    <w:rsid w:val="00A6363A"/>
    <w:rsid w:val="00A649F1"/>
    <w:rsid w:val="00A64BA9"/>
    <w:rsid w:val="00A65E93"/>
    <w:rsid w:val="00A665E5"/>
    <w:rsid w:val="00A667FC"/>
    <w:rsid w:val="00A67D1B"/>
    <w:rsid w:val="00A7320A"/>
    <w:rsid w:val="00A75B6C"/>
    <w:rsid w:val="00A75FE5"/>
    <w:rsid w:val="00A766CE"/>
    <w:rsid w:val="00A77B06"/>
    <w:rsid w:val="00A80347"/>
    <w:rsid w:val="00A80B38"/>
    <w:rsid w:val="00A80EB0"/>
    <w:rsid w:val="00A81BFA"/>
    <w:rsid w:val="00A822F9"/>
    <w:rsid w:val="00A84500"/>
    <w:rsid w:val="00A879F7"/>
    <w:rsid w:val="00A87C67"/>
    <w:rsid w:val="00A90493"/>
    <w:rsid w:val="00A905EA"/>
    <w:rsid w:val="00A90792"/>
    <w:rsid w:val="00A90E5A"/>
    <w:rsid w:val="00A9198D"/>
    <w:rsid w:val="00A9350B"/>
    <w:rsid w:val="00A938DD"/>
    <w:rsid w:val="00A950D7"/>
    <w:rsid w:val="00A956D4"/>
    <w:rsid w:val="00A95FFB"/>
    <w:rsid w:val="00A964AC"/>
    <w:rsid w:val="00AA35A9"/>
    <w:rsid w:val="00AA6291"/>
    <w:rsid w:val="00AB138B"/>
    <w:rsid w:val="00AB2A9A"/>
    <w:rsid w:val="00AB3A78"/>
    <w:rsid w:val="00AB50E1"/>
    <w:rsid w:val="00AC0D51"/>
    <w:rsid w:val="00AC10DE"/>
    <w:rsid w:val="00AC32EA"/>
    <w:rsid w:val="00AC3DBA"/>
    <w:rsid w:val="00AC4943"/>
    <w:rsid w:val="00AC4AC3"/>
    <w:rsid w:val="00AC5973"/>
    <w:rsid w:val="00AC5B4A"/>
    <w:rsid w:val="00AC5F43"/>
    <w:rsid w:val="00AC6259"/>
    <w:rsid w:val="00AC6D52"/>
    <w:rsid w:val="00AC7309"/>
    <w:rsid w:val="00AD3B9A"/>
    <w:rsid w:val="00AD5008"/>
    <w:rsid w:val="00AD6634"/>
    <w:rsid w:val="00AE59DF"/>
    <w:rsid w:val="00AE5F18"/>
    <w:rsid w:val="00AE6D0F"/>
    <w:rsid w:val="00AE7295"/>
    <w:rsid w:val="00AE7D4B"/>
    <w:rsid w:val="00AF2197"/>
    <w:rsid w:val="00AF2C99"/>
    <w:rsid w:val="00AF37C9"/>
    <w:rsid w:val="00AF39A7"/>
    <w:rsid w:val="00B066C3"/>
    <w:rsid w:val="00B06C5D"/>
    <w:rsid w:val="00B11AE3"/>
    <w:rsid w:val="00B129FA"/>
    <w:rsid w:val="00B13FB4"/>
    <w:rsid w:val="00B14F79"/>
    <w:rsid w:val="00B15CE3"/>
    <w:rsid w:val="00B16C9B"/>
    <w:rsid w:val="00B17234"/>
    <w:rsid w:val="00B17638"/>
    <w:rsid w:val="00B21038"/>
    <w:rsid w:val="00B21708"/>
    <w:rsid w:val="00B2333B"/>
    <w:rsid w:val="00B241C9"/>
    <w:rsid w:val="00B246EA"/>
    <w:rsid w:val="00B261C5"/>
    <w:rsid w:val="00B27ADC"/>
    <w:rsid w:val="00B3056B"/>
    <w:rsid w:val="00B31D55"/>
    <w:rsid w:val="00B33206"/>
    <w:rsid w:val="00B364E1"/>
    <w:rsid w:val="00B4121A"/>
    <w:rsid w:val="00B42F72"/>
    <w:rsid w:val="00B44FB9"/>
    <w:rsid w:val="00B467DB"/>
    <w:rsid w:val="00B509DA"/>
    <w:rsid w:val="00B51328"/>
    <w:rsid w:val="00B53705"/>
    <w:rsid w:val="00B570BB"/>
    <w:rsid w:val="00B644C3"/>
    <w:rsid w:val="00B670B5"/>
    <w:rsid w:val="00B67964"/>
    <w:rsid w:val="00B67DB5"/>
    <w:rsid w:val="00B73D2E"/>
    <w:rsid w:val="00B74ED9"/>
    <w:rsid w:val="00B7651A"/>
    <w:rsid w:val="00B825F1"/>
    <w:rsid w:val="00B85593"/>
    <w:rsid w:val="00B865BA"/>
    <w:rsid w:val="00B87089"/>
    <w:rsid w:val="00B90811"/>
    <w:rsid w:val="00B9331D"/>
    <w:rsid w:val="00BA23BE"/>
    <w:rsid w:val="00BA320F"/>
    <w:rsid w:val="00BA40D9"/>
    <w:rsid w:val="00BB045A"/>
    <w:rsid w:val="00BB0EE8"/>
    <w:rsid w:val="00BB3B9F"/>
    <w:rsid w:val="00BC03D3"/>
    <w:rsid w:val="00BC1026"/>
    <w:rsid w:val="00BC1921"/>
    <w:rsid w:val="00BC21D3"/>
    <w:rsid w:val="00BC38E3"/>
    <w:rsid w:val="00BC3EC4"/>
    <w:rsid w:val="00BC4A4F"/>
    <w:rsid w:val="00BC5259"/>
    <w:rsid w:val="00BC52A1"/>
    <w:rsid w:val="00BC6931"/>
    <w:rsid w:val="00BD14CC"/>
    <w:rsid w:val="00BD1F2E"/>
    <w:rsid w:val="00BD3204"/>
    <w:rsid w:val="00BD3610"/>
    <w:rsid w:val="00BD5C6E"/>
    <w:rsid w:val="00BF0822"/>
    <w:rsid w:val="00BF198A"/>
    <w:rsid w:val="00BF1D91"/>
    <w:rsid w:val="00BF2F50"/>
    <w:rsid w:val="00BF68AC"/>
    <w:rsid w:val="00BF706E"/>
    <w:rsid w:val="00C00E12"/>
    <w:rsid w:val="00C0172E"/>
    <w:rsid w:val="00C020E2"/>
    <w:rsid w:val="00C03DBF"/>
    <w:rsid w:val="00C066A1"/>
    <w:rsid w:val="00C075FB"/>
    <w:rsid w:val="00C15628"/>
    <w:rsid w:val="00C16016"/>
    <w:rsid w:val="00C16290"/>
    <w:rsid w:val="00C1757B"/>
    <w:rsid w:val="00C20283"/>
    <w:rsid w:val="00C20B3B"/>
    <w:rsid w:val="00C20B73"/>
    <w:rsid w:val="00C21B2A"/>
    <w:rsid w:val="00C2299F"/>
    <w:rsid w:val="00C23771"/>
    <w:rsid w:val="00C246F7"/>
    <w:rsid w:val="00C25616"/>
    <w:rsid w:val="00C258D7"/>
    <w:rsid w:val="00C26E6A"/>
    <w:rsid w:val="00C30F97"/>
    <w:rsid w:val="00C31E15"/>
    <w:rsid w:val="00C34E84"/>
    <w:rsid w:val="00C35548"/>
    <w:rsid w:val="00C37B1E"/>
    <w:rsid w:val="00C40A74"/>
    <w:rsid w:val="00C41451"/>
    <w:rsid w:val="00C43797"/>
    <w:rsid w:val="00C50151"/>
    <w:rsid w:val="00C5058B"/>
    <w:rsid w:val="00C5122D"/>
    <w:rsid w:val="00C529AF"/>
    <w:rsid w:val="00C53AA5"/>
    <w:rsid w:val="00C53F0A"/>
    <w:rsid w:val="00C546A9"/>
    <w:rsid w:val="00C55DD1"/>
    <w:rsid w:val="00C6091A"/>
    <w:rsid w:val="00C67066"/>
    <w:rsid w:val="00C70716"/>
    <w:rsid w:val="00C7376A"/>
    <w:rsid w:val="00C74B37"/>
    <w:rsid w:val="00C81220"/>
    <w:rsid w:val="00C818B3"/>
    <w:rsid w:val="00C832A6"/>
    <w:rsid w:val="00C85146"/>
    <w:rsid w:val="00C851E2"/>
    <w:rsid w:val="00C91F10"/>
    <w:rsid w:val="00C928A1"/>
    <w:rsid w:val="00C94592"/>
    <w:rsid w:val="00C96080"/>
    <w:rsid w:val="00CA0249"/>
    <w:rsid w:val="00CA14D2"/>
    <w:rsid w:val="00CA222E"/>
    <w:rsid w:val="00CA3445"/>
    <w:rsid w:val="00CA388D"/>
    <w:rsid w:val="00CA39BF"/>
    <w:rsid w:val="00CA4BD4"/>
    <w:rsid w:val="00CA6D64"/>
    <w:rsid w:val="00CB1421"/>
    <w:rsid w:val="00CB4E1D"/>
    <w:rsid w:val="00CB73B0"/>
    <w:rsid w:val="00CB7A9A"/>
    <w:rsid w:val="00CC24AB"/>
    <w:rsid w:val="00CC372D"/>
    <w:rsid w:val="00CC5A25"/>
    <w:rsid w:val="00CC76B6"/>
    <w:rsid w:val="00CD062D"/>
    <w:rsid w:val="00CD4124"/>
    <w:rsid w:val="00CD44D3"/>
    <w:rsid w:val="00CD4641"/>
    <w:rsid w:val="00CD4D2A"/>
    <w:rsid w:val="00CD6D94"/>
    <w:rsid w:val="00CE54BC"/>
    <w:rsid w:val="00CE54FE"/>
    <w:rsid w:val="00CE63EF"/>
    <w:rsid w:val="00CF053E"/>
    <w:rsid w:val="00CF3B43"/>
    <w:rsid w:val="00CF4E83"/>
    <w:rsid w:val="00CF5E8D"/>
    <w:rsid w:val="00CF6126"/>
    <w:rsid w:val="00CF74BF"/>
    <w:rsid w:val="00D01A6C"/>
    <w:rsid w:val="00D04951"/>
    <w:rsid w:val="00D05EEF"/>
    <w:rsid w:val="00D06EC0"/>
    <w:rsid w:val="00D10A44"/>
    <w:rsid w:val="00D14593"/>
    <w:rsid w:val="00D16140"/>
    <w:rsid w:val="00D16D8D"/>
    <w:rsid w:val="00D17DEC"/>
    <w:rsid w:val="00D20236"/>
    <w:rsid w:val="00D20E12"/>
    <w:rsid w:val="00D30F85"/>
    <w:rsid w:val="00D31C26"/>
    <w:rsid w:val="00D321BB"/>
    <w:rsid w:val="00D33F30"/>
    <w:rsid w:val="00D34BAA"/>
    <w:rsid w:val="00D34ED2"/>
    <w:rsid w:val="00D366B8"/>
    <w:rsid w:val="00D37485"/>
    <w:rsid w:val="00D37C76"/>
    <w:rsid w:val="00D37ECF"/>
    <w:rsid w:val="00D41328"/>
    <w:rsid w:val="00D42FD0"/>
    <w:rsid w:val="00D44F98"/>
    <w:rsid w:val="00D46BE7"/>
    <w:rsid w:val="00D51F51"/>
    <w:rsid w:val="00D533C0"/>
    <w:rsid w:val="00D57376"/>
    <w:rsid w:val="00D65388"/>
    <w:rsid w:val="00D709D0"/>
    <w:rsid w:val="00D74C0F"/>
    <w:rsid w:val="00D76C50"/>
    <w:rsid w:val="00D77B6F"/>
    <w:rsid w:val="00D811B3"/>
    <w:rsid w:val="00D84326"/>
    <w:rsid w:val="00D900E0"/>
    <w:rsid w:val="00D90812"/>
    <w:rsid w:val="00D9732F"/>
    <w:rsid w:val="00DA1BF9"/>
    <w:rsid w:val="00DA1CEF"/>
    <w:rsid w:val="00DA5FFC"/>
    <w:rsid w:val="00DA75A1"/>
    <w:rsid w:val="00DB3112"/>
    <w:rsid w:val="00DB313D"/>
    <w:rsid w:val="00DB48CA"/>
    <w:rsid w:val="00DB5803"/>
    <w:rsid w:val="00DC0532"/>
    <w:rsid w:val="00DC0D2F"/>
    <w:rsid w:val="00DC243C"/>
    <w:rsid w:val="00DC328E"/>
    <w:rsid w:val="00DC488C"/>
    <w:rsid w:val="00DC4C8D"/>
    <w:rsid w:val="00DC5047"/>
    <w:rsid w:val="00DD5852"/>
    <w:rsid w:val="00DD5C77"/>
    <w:rsid w:val="00DD6D03"/>
    <w:rsid w:val="00DE4231"/>
    <w:rsid w:val="00DE64E8"/>
    <w:rsid w:val="00DF0037"/>
    <w:rsid w:val="00DF5D99"/>
    <w:rsid w:val="00DF7B49"/>
    <w:rsid w:val="00E006C1"/>
    <w:rsid w:val="00E00D62"/>
    <w:rsid w:val="00E013E5"/>
    <w:rsid w:val="00E11CD0"/>
    <w:rsid w:val="00E16D84"/>
    <w:rsid w:val="00E17780"/>
    <w:rsid w:val="00E20AD8"/>
    <w:rsid w:val="00E21D71"/>
    <w:rsid w:val="00E240AC"/>
    <w:rsid w:val="00E2691B"/>
    <w:rsid w:val="00E27868"/>
    <w:rsid w:val="00E27C30"/>
    <w:rsid w:val="00E302FA"/>
    <w:rsid w:val="00E30D4E"/>
    <w:rsid w:val="00E31C25"/>
    <w:rsid w:val="00E3229B"/>
    <w:rsid w:val="00E32566"/>
    <w:rsid w:val="00E356CD"/>
    <w:rsid w:val="00E361C0"/>
    <w:rsid w:val="00E41FE3"/>
    <w:rsid w:val="00E42557"/>
    <w:rsid w:val="00E43268"/>
    <w:rsid w:val="00E43CFE"/>
    <w:rsid w:val="00E4660B"/>
    <w:rsid w:val="00E469CF"/>
    <w:rsid w:val="00E47734"/>
    <w:rsid w:val="00E47D64"/>
    <w:rsid w:val="00E50425"/>
    <w:rsid w:val="00E50CD1"/>
    <w:rsid w:val="00E52927"/>
    <w:rsid w:val="00E53C43"/>
    <w:rsid w:val="00E557CC"/>
    <w:rsid w:val="00E55F77"/>
    <w:rsid w:val="00E55F8A"/>
    <w:rsid w:val="00E57A94"/>
    <w:rsid w:val="00E600B2"/>
    <w:rsid w:val="00E62351"/>
    <w:rsid w:val="00E664FC"/>
    <w:rsid w:val="00E72C8E"/>
    <w:rsid w:val="00E74207"/>
    <w:rsid w:val="00E74D01"/>
    <w:rsid w:val="00E83F2D"/>
    <w:rsid w:val="00E8584A"/>
    <w:rsid w:val="00E86395"/>
    <w:rsid w:val="00E87A1D"/>
    <w:rsid w:val="00E9124A"/>
    <w:rsid w:val="00E9142B"/>
    <w:rsid w:val="00E92726"/>
    <w:rsid w:val="00E95327"/>
    <w:rsid w:val="00E97EC8"/>
    <w:rsid w:val="00EA088C"/>
    <w:rsid w:val="00EA1924"/>
    <w:rsid w:val="00EA3636"/>
    <w:rsid w:val="00EA65BF"/>
    <w:rsid w:val="00EB42CF"/>
    <w:rsid w:val="00EB4A1C"/>
    <w:rsid w:val="00EB6255"/>
    <w:rsid w:val="00EC1584"/>
    <w:rsid w:val="00EC1C45"/>
    <w:rsid w:val="00EC4080"/>
    <w:rsid w:val="00ED2430"/>
    <w:rsid w:val="00ED4490"/>
    <w:rsid w:val="00ED65CE"/>
    <w:rsid w:val="00EE0DDE"/>
    <w:rsid w:val="00EF0E2B"/>
    <w:rsid w:val="00EF1E5F"/>
    <w:rsid w:val="00EF1EF0"/>
    <w:rsid w:val="00EF2240"/>
    <w:rsid w:val="00EF2837"/>
    <w:rsid w:val="00F0212E"/>
    <w:rsid w:val="00F026DD"/>
    <w:rsid w:val="00F034F8"/>
    <w:rsid w:val="00F0391B"/>
    <w:rsid w:val="00F0444F"/>
    <w:rsid w:val="00F049A0"/>
    <w:rsid w:val="00F04BEB"/>
    <w:rsid w:val="00F06592"/>
    <w:rsid w:val="00F1042F"/>
    <w:rsid w:val="00F11794"/>
    <w:rsid w:val="00F11CA8"/>
    <w:rsid w:val="00F1329D"/>
    <w:rsid w:val="00F13656"/>
    <w:rsid w:val="00F13A16"/>
    <w:rsid w:val="00F14BF8"/>
    <w:rsid w:val="00F174EA"/>
    <w:rsid w:val="00F17A5F"/>
    <w:rsid w:val="00F17E7A"/>
    <w:rsid w:val="00F222B2"/>
    <w:rsid w:val="00F227B9"/>
    <w:rsid w:val="00F2411E"/>
    <w:rsid w:val="00F24428"/>
    <w:rsid w:val="00F25711"/>
    <w:rsid w:val="00F2636E"/>
    <w:rsid w:val="00F279AB"/>
    <w:rsid w:val="00F27E67"/>
    <w:rsid w:val="00F3049F"/>
    <w:rsid w:val="00F30FCD"/>
    <w:rsid w:val="00F31643"/>
    <w:rsid w:val="00F3407F"/>
    <w:rsid w:val="00F34F05"/>
    <w:rsid w:val="00F3634E"/>
    <w:rsid w:val="00F3653A"/>
    <w:rsid w:val="00F370D2"/>
    <w:rsid w:val="00F43B18"/>
    <w:rsid w:val="00F53A6B"/>
    <w:rsid w:val="00F559FA"/>
    <w:rsid w:val="00F5602D"/>
    <w:rsid w:val="00F72CF5"/>
    <w:rsid w:val="00F73619"/>
    <w:rsid w:val="00F737ED"/>
    <w:rsid w:val="00F80501"/>
    <w:rsid w:val="00F805E6"/>
    <w:rsid w:val="00F81BD5"/>
    <w:rsid w:val="00F821B7"/>
    <w:rsid w:val="00F8250A"/>
    <w:rsid w:val="00F832EF"/>
    <w:rsid w:val="00F836A8"/>
    <w:rsid w:val="00F847D0"/>
    <w:rsid w:val="00F85E08"/>
    <w:rsid w:val="00F860A4"/>
    <w:rsid w:val="00F8727E"/>
    <w:rsid w:val="00F97724"/>
    <w:rsid w:val="00FA15A0"/>
    <w:rsid w:val="00FA2FEC"/>
    <w:rsid w:val="00FA3F9B"/>
    <w:rsid w:val="00FA4BEB"/>
    <w:rsid w:val="00FA4C8B"/>
    <w:rsid w:val="00FA5AD3"/>
    <w:rsid w:val="00FA6BE1"/>
    <w:rsid w:val="00FB0C9E"/>
    <w:rsid w:val="00FB35E8"/>
    <w:rsid w:val="00FB4548"/>
    <w:rsid w:val="00FB7478"/>
    <w:rsid w:val="00FC034D"/>
    <w:rsid w:val="00FC0B7B"/>
    <w:rsid w:val="00FC372B"/>
    <w:rsid w:val="00FC45B1"/>
    <w:rsid w:val="00FC647C"/>
    <w:rsid w:val="00FD05B5"/>
    <w:rsid w:val="00FD0FB5"/>
    <w:rsid w:val="00FD1566"/>
    <w:rsid w:val="00FD2BA3"/>
    <w:rsid w:val="00FE2B0E"/>
    <w:rsid w:val="00FE313B"/>
    <w:rsid w:val="00FF03DF"/>
    <w:rsid w:val="00FF2141"/>
    <w:rsid w:val="00FF42EB"/>
    <w:rsid w:val="00FF65A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Header-PR"/>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Header-PR Znak"/>
    <w:basedOn w:val="Privzetapisavaodstavka"/>
    <w:link w:val="Glava"/>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 w:type="character" w:styleId="Nerazreenaomemba">
    <w:name w:val="Unresolved Mention"/>
    <w:basedOn w:val="Privzetapisavaodstavka"/>
    <w:uiPriority w:val="99"/>
    <w:semiHidden/>
    <w:unhideWhenUsed/>
    <w:rsid w:val="00B42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001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20-01-2765"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1-01-30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3-01-03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572C22E7D583498FAC8FD0D2BF40C8" ma:contentTypeVersion="17" ma:contentTypeDescription="Ustvari nov dokument." ma:contentTypeScope="" ma:versionID="64910e199da894a25e978e1b654d9ad2">
  <xsd:schema xmlns:xsd="http://www.w3.org/2001/XMLSchema" xmlns:xs="http://www.w3.org/2001/XMLSchema" xmlns:p="http://schemas.microsoft.com/office/2006/metadata/properties" xmlns:ns2="b2273064-6413-4c71-bc60-e2344a244a30" xmlns:ns3="f5748c9f-f002-4311-9ce2-880ddb1e0a9c" targetNamespace="http://schemas.microsoft.com/office/2006/metadata/properties" ma:root="true" ma:fieldsID="3753ebf92d62a8e1a1dc3a586c0bbac6" ns2:_="" ns3:_="">
    <xsd:import namespace="b2273064-6413-4c71-bc60-e2344a244a30"/>
    <xsd:import namespace="f5748c9f-f002-4311-9ce2-880ddb1e0a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73064-6413-4c71-bc60-e2344a244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48c9f-f002-4311-9ce2-880ddb1e0a9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9dadd25e-201e-429f-a352-50a70bcc593c}" ma:internalName="TaxCatchAll" ma:showField="CatchAllData" ma:web="f5748c9f-f002-4311-9ce2-880ddb1e0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273064-6413-4c71-bc60-e2344a244a30">
      <Terms xmlns="http://schemas.microsoft.com/office/infopath/2007/PartnerControls"/>
    </lcf76f155ced4ddcb4097134ff3c332f>
    <TaxCatchAll xmlns="f5748c9f-f002-4311-9ce2-880ddb1e0a9c" xsi:nil="true"/>
  </documentManagement>
</p:properties>
</file>

<file path=customXml/itemProps1.xml><?xml version="1.0" encoding="utf-8"?>
<ds:datastoreItem xmlns:ds="http://schemas.openxmlformats.org/officeDocument/2006/customXml" ds:itemID="{54226D96-558B-406B-BCDB-E7690943E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73064-6413-4c71-bc60-e2344a244a30"/>
    <ds:schemaRef ds:uri="f5748c9f-f002-4311-9ce2-880ddb1e0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8B3EA5-134D-45A3-A36D-3295035C913E}">
  <ds:schemaRefs>
    <ds:schemaRef ds:uri="http://schemas.microsoft.com/sharepoint/v3/contenttype/forms"/>
  </ds:schemaRefs>
</ds:datastoreItem>
</file>

<file path=customXml/itemProps3.xml><?xml version="1.0" encoding="utf-8"?>
<ds:datastoreItem xmlns:ds="http://schemas.openxmlformats.org/officeDocument/2006/customXml" ds:itemID="{E092C455-3EC8-445D-99C0-DFD3D3305B46}">
  <ds:schemaRefs>
    <ds:schemaRef ds:uri="http://schemas.openxmlformats.org/officeDocument/2006/bibliography"/>
  </ds:schemaRefs>
</ds:datastoreItem>
</file>

<file path=customXml/itemProps4.xml><?xml version="1.0" encoding="utf-8"?>
<ds:datastoreItem xmlns:ds="http://schemas.openxmlformats.org/officeDocument/2006/customXml" ds:itemID="{463C0ED5-C256-4BC7-B19C-F640A08A0AD7}">
  <ds:schemaRefs>
    <ds:schemaRef ds:uri="http://schemas.microsoft.com/office/2006/metadata/properties"/>
    <ds:schemaRef ds:uri="http://schemas.microsoft.com/office/infopath/2007/PartnerControls"/>
    <ds:schemaRef ds:uri="b2273064-6413-4c71-bc60-e2344a244a30"/>
    <ds:schemaRef ds:uri="f5748c9f-f002-4311-9ce2-880ddb1e0a9c"/>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1</Pages>
  <Words>1989</Words>
  <Characters>11343</Characters>
  <Application>Microsoft Office Word</Application>
  <DocSecurity>0</DocSecurity>
  <Lines>94</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Gregor Hohler</cp:lastModifiedBy>
  <cp:revision>8</cp:revision>
  <cp:lastPrinted>2025-10-08T09:22:00Z</cp:lastPrinted>
  <dcterms:created xsi:type="dcterms:W3CDTF">2023-08-30T08:38:00Z</dcterms:created>
  <dcterms:modified xsi:type="dcterms:W3CDTF">2026-08-19T20:00:00Z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0x010100B6572C22E7D583498FAC8FD0D2BF40C8</vt:lpwstr>
  </property>
</Properties>
</file>